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"Справка о состоянии на учете в диспансере"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24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"Справка о состоянии на учете в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"Справка о состоянии на учете в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"Справка о состоянии на учете в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"Cправка о состоянии на учете в диспансере"" (далее – Компонент).</w:t>
      </w:r>
    </w:p>
    <w:p w:rsidRPr="00E16162">
      <w:r w:rsidRPr="00E16162">
        <w:rPr>
          <w:color w:val="172B4D"/>
        </w:rPr>
        <w:t>Структурированный электронный медицинский документ "Справка о состоянии на учете в диспансере" предназначен для передачи информации о том, что пациент состоит (не состоит) на учете в диспансере. Информация о СЭМД "Справка о состоянии на учете в диспансере" должна передаваться из МИС в реестр электронных медицинских документов (РЭМД).</w:t>
      </w:r>
    </w:p>
    <w:p>
      <w:pPr>
        <w:pStyle w:val="Heading1"/>
        <w:ind w:left="851"/>
      </w:pPr>
      <w:bookmarkStart w:id="6" w:name="scroll-bookmark-4"/>
      <w:bookmarkStart w:id="7" w:name="_Toc256000002"/>
      <w:r>
        <w:t>Формирование СЭМД. Интеграция с РЭМД. СЭМД "Справка о состоянии на учете в диспансере"</w:t>
      </w:r>
      <w:bookmarkEnd w:id="7"/>
      <w:bookmarkEnd w:id="6"/>
    </w:p>
    <w:p>
      <w:r>
        <w:t>СЭМД "Справка о состоянии на учете в диспансере" формируется на основании проведенного врачом-специалистом осмотра, </w:t>
      </w:r>
      <w:r>
        <w:t xml:space="preserve">в рамках которого выдается справка о </w:t>
      </w:r>
      <w:r>
        <w:rPr>
          <w:color w:val="172B4D"/>
        </w:rPr>
        <w:t>том, что пациент состоит (не состоит) на учете в диспансере</w:t>
      </w:r>
      <w:r>
        <w:rPr>
          <w:color w:val="172B4D"/>
        </w:rPr>
        <w:t>. </w:t>
      </w:r>
      <w:r>
        <w:t>Для формирования СЭМД должно быть заполнено поле </w:t>
      </w:r>
      <w:r>
        <w:t xml:space="preserve">"Заключение по справке о состоянии на учете в диспансере", содержащее заключение врача-специалиста о </w:t>
      </w:r>
      <w:r>
        <w:rPr>
          <w:color w:val="172B4D"/>
        </w:rPr>
        <w:t>том, что пациент состоит или не состоит на учете в диспансере.</w:t>
      </w:r>
      <w:r>
        <w:rPr>
          <w:color w:val="172B4D"/>
        </w:rPr>
        <w:br/>
      </w:r>
      <w:r>
        <w:rPr>
          <w:color w:val="172B4D"/>
        </w:rPr>
        <w:br/>
      </w:r>
    </w:p>
    <w:p>
      <w:r>
        <w:t>Чтобы сформировать СЭМД "</w:t>
      </w:r>
      <w:r>
        <w:rPr>
          <w:color w:val="172B4D"/>
        </w:rPr>
        <w:t>Справка о состоянии на учете в диспансере</w:t>
      </w:r>
      <w:r>
        <w:t>", выполните следующие действия:</w:t>
      </w:r>
    </w:p>
    <w:p>
      <w:pPr>
        <w:pStyle w:val="ScrollListBullet"/>
        <w:numPr>
          <w:ilvl w:val="0"/>
          <w:numId w:val="29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977365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4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30"/>
        </w:numPr>
        <w:ind w:left="1780"/>
      </w:pPr>
      <w:r>
        <w:t xml:space="preserve">выберите в дневнике назначенную пациенту услугу, в рамках которой выдается справка о </w:t>
      </w:r>
      <w:r>
        <w:rPr>
          <w:color w:val="172B4D"/>
        </w:rPr>
        <w:t>том, что пациент состоит (не состоит) на учете в диспансере, и </w:t>
      </w:r>
      <w:r>
        <w:t>нажмите на ссылку "Оказать". Откроется окно оказания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733230"/>
            <wp:docPr id="100004" name="" descr="Окно оказ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5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332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оказания приёма</w:t>
      </w:r>
    </w:p>
    <w:p/>
    <w:p>
      <w:pPr>
        <w:pStyle w:val="ScrollListBullet"/>
        <w:numPr>
          <w:ilvl w:val="0"/>
          <w:numId w:val="31"/>
        </w:numPr>
        <w:ind w:left="1780"/>
      </w:pPr>
      <w:r>
        <w:t>заполните все обязательные (выделенные цветом) поля в окне оказания услуги;</w:t>
      </w:r>
    </w:p>
    <w:p>
      <w:pPr>
        <w:pStyle w:val="ScrollListBullet"/>
        <w:numPr>
          <w:ilvl w:val="0"/>
          <w:numId w:val="31"/>
        </w:numPr>
        <w:ind w:left="1780"/>
      </w:pPr>
      <w:r>
        <w:t>выберите значение в выпадающем списке "Заключение по справке о состоянии на учете в диспансере". Данное поле может быть размещено на любой вкладке окна оказания услуги. Заполнение данного поля является обязательным условием формирования СЭМД "Справка о состоянии на учете в диспансере";</w:t>
      </w:r>
    </w:p>
    <w:p>
      <w:pPr>
        <w:pStyle w:val="ScrollListBullet"/>
        <w:numPr>
          <w:ilvl w:val="0"/>
          <w:numId w:val="31"/>
        </w:numPr>
        <w:ind w:left="1780"/>
      </w:pPr>
      <w:r>
        <w:t>перейдите на вкладку "Электронные документы (РЭМД)" и выберите те электронные медицинские документы пациента, зарегистрированные в РЭМД, которые требуется включить в СЭМД "Справка о состоянии на учете в диспансере" как связанные документы. Выбор документа осуществляется установкой флажка в столбце "Включить в связанные документы";</w:t>
      </w:r>
    </w:p>
    <w:p>
      <w:pPr>
        <w:keepNext/>
        <w:spacing w:beforeAutospacing="1"/>
        <w:jc w:val="center"/>
      </w:pPr>
      <w:r>
        <w:drawing>
          <wp:inline>
            <wp:extent cx="6295390" cy="2162202"/>
            <wp:docPr id="100005" name="" descr="Вкладка для выбора связанн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65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622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Вкладка для выбора связанных документов</w:t>
      </w:r>
    </w:p>
    <w:p/>
    <w:p>
      <w:pPr>
        <w:pStyle w:val="ScrollListBullet"/>
        <w:numPr>
          <w:ilvl w:val="0"/>
          <w:numId w:val="32"/>
        </w:numPr>
        <w:ind w:left="1780"/>
      </w:pPr>
      <w:r>
        <w:t>нажмите на кнопку "Применить" для сохранения внесенных данных;</w:t>
      </w:r>
    </w:p>
    <w:p>
      <w:pPr>
        <w:pStyle w:val="ScrollListBullet"/>
        <w:numPr>
          <w:ilvl w:val="0"/>
          <w:numId w:val="32"/>
        </w:numPr>
        <w:ind w:left="1780"/>
      </w:pPr>
      <w:r>
        <w:t>перейдите на вкладку "Документы" и 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33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33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34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34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34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34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191250" cy="4376014"/>
            <wp:docPr id="10000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2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760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35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p>
      <w:pPr>
        <w:pStyle w:val="ScrollListBullet"/>
        <w:numPr>
          <w:ilvl w:val="0"/>
          <w:numId w:val="35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36"/>
        </w:numPr>
        <w:ind w:left="2245"/>
      </w:pPr>
      <w:r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нажмите на кнопку "Подписать". Произойдет формирование СЭМД "Справка о состоянии на учете в диспансере",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"Справка о состоянии на учете в диспансере"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1"/>
        <w:ind w:left="851"/>
      </w:pPr>
      <w:bookmarkStart w:id="8" w:name="scroll-bookmark-5"/>
      <w:bookmarkStart w:id="9" w:name="_Toc256000003"/>
      <w:r w:rsidRPr="00E16162">
        <w:t>Подписание СЭМД другими участниками. Интеграция с РЭМД. СЭМД "Справка о состоянии на учете в диспансере"</w:t>
      </w:r>
      <w:bookmarkEnd w:id="9"/>
      <w:bookmarkEnd w:id="8"/>
    </w:p>
    <w:p w:rsidRPr="00E16162">
      <w:r w:rsidRPr="00E16162">
        <w:t>Если помимо автора СЭМД "</w:t>
      </w:r>
      <w:r w:rsidRPr="00E16162">
        <w:rPr>
          <w:color w:val="172B4D"/>
        </w:rPr>
        <w:t>Справка о состоянии на учете в диспансере</w:t>
      </w:r>
      <w:r>
        <w:t>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4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Подписание или отказ в подписании одного документа</w:t>
      </w:r>
      <w:bookmarkEnd w:id="11"/>
      <w:bookmarkEnd w:id="1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0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8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0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1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Отказ в подписании одного документа с указанием причины отказа</w:t>
      </w:r>
      <w:bookmarkEnd w:id="13"/>
      <w:bookmarkEnd w:id="1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0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1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0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25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Массовое подписание или отказ в подписании документов</w:t>
      </w:r>
      <w:bookmarkEnd w:id="15"/>
      <w:bookmarkEnd w:id="1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6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2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16" w:name="scroll-bookmark-9"/>
      <w:bookmarkStart w:id="17" w:name="_Toc256000007"/>
      <w:r w:rsidRPr="00E16162">
        <w:t>Передача СЭМД в РЭМД. Интеграция с РЭМД. СЭМД "Справка о состоянии на учете в диспансере"</w:t>
      </w:r>
      <w:bookmarkEnd w:id="17"/>
      <w:bookmarkEnd w:id="16"/>
    </w:p>
    <w:p w:rsidRPr="00E16162">
      <w:r w:rsidRPr="00E16162">
        <w:t>После того как документ "Cправка о состоянии на учете в диспансере"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Отправка СЭМД на регистрацию в РЭМД автором документа</w:t>
      </w:r>
      <w:bookmarkEnd w:id="19"/>
      <w:bookmarkEnd w:id="18"/>
    </w:p>
    <w:p w:rsidRPr="00E16162">
      <w:r w:rsidRPr="00E16162">
        <w:rPr>
          <w:color w:val="172B4D"/>
        </w:rPr>
        <w:t>Чтобы передать в РЭМД подписанный СЭМД</w:t>
      </w:r>
      <w:r>
        <w:t> "</w:t>
      </w:r>
      <w:r>
        <w:rPr>
          <w:color w:val="172B4D"/>
        </w:rPr>
        <w:t>Справка о состоянии на учете в диспансере</w:t>
      </w:r>
      <w:r>
        <w:t>", выполните следующие действия:</w:t>
      </w:r>
    </w:p>
    <w:p>
      <w:pPr>
        <w:pStyle w:val="ScrollListBullet"/>
        <w:numPr>
          <w:ilvl w:val="0"/>
          <w:numId w:val="49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20935"/>
            <wp:docPr id="10001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3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50"/>
        </w:numPr>
        <w:ind w:left="1780"/>
      </w:pPr>
      <w:r>
        <w:t xml:space="preserve">выберите в дневнике оказанную пациенту услугу, в рамках которой выдается справка о </w:t>
      </w:r>
      <w:r>
        <w:rPr>
          <w:color w:val="172B4D"/>
        </w:rPr>
        <w:t>том, что пациент состоит (не состоит) на учете в диспансере, </w:t>
      </w:r>
      <w:r>
        <w:t>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799053"/>
            <wp:docPr id="100014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46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990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51"/>
        </w:numPr>
        <w:ind w:left="1780"/>
      </w:pPr>
      <w:r>
        <w:t>перейдите на вкладку "Документы" и</w:t>
      </w:r>
      <w:r>
        <w:t> выберите сформированный и подписанный всеми участниками документ "</w:t>
      </w:r>
      <w:r>
        <w:rPr>
          <w:color w:val="172B4D"/>
        </w:rPr>
        <w:t>Справка о состоянии на учете в диспансере</w:t>
      </w:r>
      <w:r>
        <w:t>";</w:t>
      </w:r>
    </w:p>
    <w:p>
      <w:pPr>
        <w:pStyle w:val="ScrollListBullet"/>
        <w:numPr>
          <w:ilvl w:val="0"/>
          <w:numId w:val="51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52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15" name="" descr="_scroll_external/attachments/image2022-4-27_10-46-46-f9efd75b2626199fdc16a310705d1f05787453f023fc973d045fc6c510b41c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70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52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16" name="" descr="_scroll_external/attachments/image2022-4-27_10-52-27-0ae11d5ea3398779de6212829445e2874cdd953a1a71b8181f0069ccc226a5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69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5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1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документа, направляемый РЭМД ответным сообщением, отображается впоследствии в столбце "Статус документа" (см. "</w:t>
      </w:r>
      <w:hyperlink w:anchor="scroll-bookmark-11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0" w:name="scroll-bookmark-12"/>
      <w:bookmarkStart w:id="21" w:name="_Toc256000009"/>
      <w:r>
        <w:t>Отправка СЭМД на регистрацию в РЭМД участником подписания</w:t>
      </w:r>
      <w:bookmarkEnd w:id="21"/>
      <w:bookmarkEnd w:id="20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"Справка о состоянии на учете в диспансере" на регистрацию в РЭМД, выполните следующие действия:</w:t>
      </w:r>
    </w:p>
    <w:p>
      <w:pPr>
        <w:pStyle w:val="ScrollListBullet"/>
        <w:numPr>
          <w:ilvl w:val="0"/>
          <w:numId w:val="54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805170"/>
            <wp:docPr id="100018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8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051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55"/>
        </w:numPr>
        <w:ind w:left="1780"/>
      </w:pPr>
      <w:r>
        <w:t xml:space="preserve">выберите в списке документ,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55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56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19" name="" descr="_scroll_external/attachments/image2022-4-27_10-46-46-f9efd75b2626199fdc16a310705d1f05787453f023fc973d045fc6c510b41c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82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56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20" name="" descr="_scroll_external/attachments/image2022-4-27_10-52-27-0ae11d5ea3398779de6212829445e2874cdd953a1a71b8181f0069ccc226a5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01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56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2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 "Статус в РЭМД" (см. "</w:t>
      </w:r>
      <w:hyperlink w:anchor="scroll-bookmark-11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2" w:name="scroll-bookmark-13"/>
      <w:bookmarkStart w:id="23" w:name="_Toc256000010"/>
      <w:r>
        <w:t>Автоматическая отправка СЭМД на регистрацию в РЭМД</w:t>
      </w:r>
      <w:bookmarkEnd w:id="23"/>
      <w:bookmarkEnd w:id="22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24" w:name="scroll-bookmark-11"/>
      <w:bookmarkStart w:id="25" w:name="_Toc256000011"/>
      <w:r>
        <w:t>Отслеживание ответа от РЭМД о регистрации СЭМД</w:t>
      </w:r>
      <w:bookmarkEnd w:id="25"/>
      <w:bookmarkEnd w:id="24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6" w:name="scroll-bookmark-14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26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26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27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28"/>
      <w:footerReference w:type="default" r:id="rId29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24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https://conf.bars.group/x/1RYPCw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"Справка о состоянии на учете в диспансере"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>
    <w:nsid w:val="75796886"/>
    <w:multiLevelType w:val="hybridMultilevel"/>
    <w:tmpl w:val="7579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hybridMultilevel"/>
    <w:tmpl w:val="7579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yperlink" Target="https://nsi.rosminzdrav.ru/#!/refbook/1.2.643.5.1.13.13.99.2.42" TargetMode="External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hyperlink" Target="https://nsi.rosminzdrav.ru/#!/refbook/1.2.643.5.1.13.13.99.2.305/version/3.6" TargetMode="External" /><Relationship Id="rId27" Type="http://schemas.openxmlformats.org/officeDocument/2006/relationships/header" Target="header3.xml" /><Relationship Id="rId28" Type="http://schemas.openxmlformats.org/officeDocument/2006/relationships/header" Target="header4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1RYP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24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