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018" w:h="1008" w:hRule="exact" w:wrap="around" w:vAnchor="page" w:hAnchor="page" w:x="5643" w:y="641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"/>
          <w:b/>
          <w:bCs/>
        </w:rPr>
        <w:t>МИНИСТЕРСТВО ЗДРАВОО РОССИЙСКОЙ ФЕДЕГ</w:t>
      </w:r>
    </w:p>
    <w:p>
      <w:pPr>
        <w:pStyle w:val="Style3"/>
        <w:framePr w:w="4018" w:h="1008" w:hRule="exact" w:wrap="around" w:vAnchor="page" w:hAnchor="page" w:x="5643" w:y="641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120" w:firstLine="0"/>
      </w:pPr>
      <w:r>
        <w:rPr>
          <w:lang w:val="ru-RU" w:eastAsia="ru-RU" w:bidi="ru-RU"/>
          <w:w w:val="100"/>
          <w:color w:val="000000"/>
          <w:position w:val="0"/>
        </w:rPr>
        <w:t>(Минздрав России)</w:t>
      </w:r>
    </w:p>
    <w:p>
      <w:pPr>
        <w:pStyle w:val="Style6"/>
        <w:framePr w:w="10286" w:h="335" w:hRule="exact" w:wrap="around" w:vAnchor="page" w:hAnchor="page" w:x="3277" w:y="7916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4128" w:right="4412" w:firstLine="0"/>
      </w:pPr>
      <w:r>
        <w:rPr>
          <w:rStyle w:val="CharStyle8"/>
          <w:b/>
          <w:bCs/>
        </w:rPr>
        <w:t>ПРИКАЗ</w:t>
      </w:r>
    </w:p>
    <w:p>
      <w:pPr>
        <w:framePr w:wrap="none" w:vAnchor="page" w:hAnchor="page" w:x="11226" w:y="58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pt;height:35pt;">
            <v:imagedata r:id="rId5" r:href="rId6"/>
          </v:shape>
        </w:pict>
      </w:r>
    </w:p>
    <w:p>
      <w:pPr>
        <w:pStyle w:val="Style9"/>
        <w:framePr w:w="3653" w:h="1268" w:hRule="exact" w:wrap="around" w:vAnchor="page" w:hAnchor="page" w:x="9690" w:y="6495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rPr>
          <w:rStyle w:val="CharStyle11"/>
          <w:b/>
          <w:bCs/>
        </w:rPr>
        <w:t>РОССИЙСКОЙ федерации</w:t>
      </w:r>
    </w:p>
    <w:p>
      <w:pPr>
        <w:pStyle w:val="Style3"/>
        <w:framePr w:w="3653" w:h="1268" w:hRule="exact" w:wrap="around" w:vAnchor="page" w:hAnchor="page" w:x="9690" w:y="649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60" w:right="0" w:firstLine="0"/>
      </w:pPr>
      <w:r>
        <w:rPr>
          <w:rStyle w:val="CharStyle5"/>
          <w:b/>
          <w:bCs/>
        </w:rPr>
        <w:t>АЦИИ</w:t>
      </w:r>
    </w:p>
    <w:p>
      <w:pPr>
        <w:pStyle w:val="Style12"/>
        <w:framePr w:w="3653" w:h="1268" w:hRule="exact" w:wrap="around" w:vAnchor="page" w:hAnchor="page" w:x="9690" w:y="64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220"/>
      </w:pPr>
      <w:bookmarkStart w:id="0" w:name="bookmark0"/>
      <w:r>
        <w:rPr>
          <w:rStyle w:val="CharStyle14"/>
        </w:rPr>
        <w:t xml:space="preserve">ЗАРЕГИСТРИРОВАНО </w:t>
      </w:r>
      <w:r>
        <w:rPr>
          <w:lang w:val="ru-RU" w:eastAsia="ru-RU" w:bidi="ru-RU"/>
          <w:color w:val="000000"/>
          <w:position w:val="0"/>
        </w:rPr>
        <w:t>Регистрационный Лк</w:t>
      </w:r>
      <w:r>
        <w:rPr>
          <w:rStyle w:val="CharStyle15"/>
        </w:rPr>
        <w:t>,</w:t>
      </w:r>
      <w:bookmarkEnd w:id="0"/>
    </w:p>
    <w:p>
      <w:pPr>
        <w:framePr w:wrap="none" w:vAnchor="page" w:hAnchor="page" w:x="9709" w:y="7791"/>
        <w:widowControl w:val="0"/>
        <w:rPr>
          <w:sz w:val="2"/>
          <w:szCs w:val="2"/>
        </w:rPr>
      </w:pPr>
      <w:r>
        <w:pict>
          <v:shape id="_x0000_s1027" type="#_x0000_t75" style="width:179pt;height:25pt;">
            <v:imagedata r:id="rId7" r:href="rId8"/>
          </v:shape>
        </w:pict>
      </w:r>
    </w:p>
    <w:p>
      <w:pPr>
        <w:pStyle w:val="Style16"/>
        <w:framePr w:wrap="around" w:vAnchor="page" w:hAnchor="page" w:x="3277" w:y="831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686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 xml:space="preserve">№ </w:t>
      </w:r>
      <w:r>
        <w:rPr>
          <w:rStyle w:val="CharStyle18"/>
        </w:rPr>
        <w:t>////</w:t>
      </w:r>
      <w:bookmarkEnd w:id="1"/>
    </w:p>
    <w:p>
      <w:pPr>
        <w:pStyle w:val="Style9"/>
        <w:framePr w:wrap="around" w:vAnchor="page" w:hAnchor="page" w:x="3277" w:y="911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680" w:right="0" w:firstLine="0"/>
      </w:pPr>
      <w:r>
        <w:rPr>
          <w:lang w:val="ru-RU" w:eastAsia="ru-RU" w:bidi="ru-RU"/>
          <w:w w:val="100"/>
          <w:color w:val="000000"/>
          <w:position w:val="0"/>
        </w:rPr>
        <w:t>Москва</w:t>
      </w:r>
    </w:p>
    <w:p>
      <w:pPr>
        <w:pStyle w:val="Style6"/>
        <w:framePr w:w="10286" w:h="2178" w:hRule="exact" w:wrap="around" w:vAnchor="page" w:hAnchor="page" w:x="3277" w:y="10092"/>
        <w:widowControl w:val="0"/>
        <w:keepNext w:val="0"/>
        <w:keepLines w:val="0"/>
        <w:shd w:val="clear" w:color="auto" w:fill="auto"/>
        <w:bidi w:val="0"/>
        <w:spacing w:before="0" w:after="0" w:line="418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</w:t>
      </w:r>
    </w:p>
    <w:p>
      <w:pPr>
        <w:pStyle w:val="Style19"/>
        <w:framePr w:w="10286" w:h="6374" w:hRule="exact" w:wrap="around" w:vAnchor="page" w:hAnchor="page" w:x="3277" w:y="130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В соответствии со статьями 14 и 97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6165; 2014, № 30, ст. 4257; № 49, ст. 6927) и подпунктами 5.2.197 и 5.2.199 Положения о Министерстве здравоохранения Российской Федерации, утвержденного постановлением Правительства Российской Федерации от 19 июня 2012 г. № 608 (Собрание законодательства Российской Федерации, 2012, № 26, ст. 3526; 2013, № 16, ст. 1970; № 20, ст. 2477; № 22, ст. 2812; № 33, ст. 4386; № 45, ст. 5822; 2014, № 12, ст. 1296; № 26, ст. 3577; № 30, ст. 4307; № 37, ст. 4969; 2015, № 2, ст. 491), п р и к а з ы в а ю:</w:t>
      </w:r>
    </w:p>
    <w:p>
      <w:pPr>
        <w:pStyle w:val="Style19"/>
        <w:numPr>
          <w:ilvl w:val="0"/>
          <w:numId w:val="1"/>
        </w:numPr>
        <w:framePr w:w="10286" w:h="6374" w:hRule="exact" w:wrap="around" w:vAnchor="page" w:hAnchor="page" w:x="3277" w:y="13059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>Утвердить:</w:t>
      </w:r>
    </w:p>
    <w:p>
      <w:pPr>
        <w:pStyle w:val="Style19"/>
        <w:framePr w:w="10286" w:h="6374" w:hRule="exact" w:wrap="around" w:vAnchor="page" w:hAnchor="page" w:x="3277" w:y="13059"/>
        <w:tabs>
          <w:tab w:leader="none" w:pos="24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>форму №</w:t>
        <w:tab/>
        <w:t>131/у «Карта учета диспансеризации (профилактического</w:t>
      </w:r>
    </w:p>
    <w:p>
      <w:pPr>
        <w:pStyle w:val="Style19"/>
        <w:framePr w:w="10286" w:h="6374" w:hRule="exact" w:wrap="around" w:vAnchor="page" w:hAnchor="page" w:x="3277" w:y="130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медицинского осмотра)» согласно приложению № 1;</w:t>
      </w:r>
    </w:p>
    <w:p>
      <w:pPr>
        <w:pStyle w:val="Style19"/>
        <w:framePr w:w="10286" w:h="6374" w:hRule="exact" w:wrap="around" w:vAnchor="page" w:hAnchor="page" w:x="3277" w:y="13059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порядок заполнения учетной формы № 131/у «Карта учета диспансеризации (профилактического медицинского осмотра)» согласно приложению № 2;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10382" w:h="4640" w:hRule="exact" w:wrap="around" w:vAnchor="page" w:hAnchor="page" w:x="3154" w:y="5496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форму статистической отчетности № 131 «Сведения о диспансеризации определенных групп взрослого населения» согласно приложению № 3;</w:t>
      </w:r>
    </w:p>
    <w:p>
      <w:pPr>
        <w:pStyle w:val="Style19"/>
        <w:framePr w:w="10382" w:h="4640" w:hRule="exact" w:wrap="around" w:vAnchor="page" w:hAnchor="page" w:x="3154" w:y="5496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порядок заполнения и сроки представления формы статистической отчетности № 131 «Сведения о диспансеризации определенных групп взрослого населения» согласно приложению № 4.</w:t>
      </w:r>
    </w:p>
    <w:p>
      <w:pPr>
        <w:pStyle w:val="Style19"/>
        <w:numPr>
          <w:ilvl w:val="0"/>
          <w:numId w:val="1"/>
        </w:numPr>
        <w:framePr w:w="10382" w:h="4640" w:hRule="exact" w:wrap="around" w:vAnchor="page" w:hAnchor="page" w:x="3154" w:y="5496"/>
        <w:tabs>
          <w:tab w:leader="none" w:pos="108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Признать утратившим силу приказ Министерства здравоохранения Российской Федерации от 18 июня 2013 г. № 382н «О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осмотров» (зарегистрирован Министерством юстиции Российской Федерации 22 июля 2013 г., регистрационный № 29117).</w:t>
      </w:r>
    </w:p>
    <w:p>
      <w:pPr>
        <w:pStyle w:val="Style19"/>
        <w:framePr w:wrap="around" w:vAnchor="page" w:hAnchor="page" w:x="3125" w:y="1159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Врио Министра</w:t>
      </w:r>
    </w:p>
    <w:p>
      <w:pPr>
        <w:pStyle w:val="Style19"/>
        <w:framePr w:w="10382" w:h="328" w:hRule="exact" w:wrap="around" w:vAnchor="page" w:hAnchor="page" w:x="3154" w:y="11575"/>
        <w:widowControl w:val="0"/>
        <w:keepNext w:val="0"/>
        <w:keepLines w:val="0"/>
        <w:shd w:val="clear" w:color="auto" w:fill="auto"/>
        <w:bidi w:val="0"/>
        <w:jc w:val="right"/>
        <w:spacing w:before="0" w:after="0" w:line="26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И.Н. Каграманян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4435" w:h="2391" w:hRule="exact" w:wrap="around" w:vAnchor="page" w:hAnchor="page" w:x="8695" w:y="4959"/>
        <w:widowControl w:val="0"/>
        <w:keepNext w:val="0"/>
        <w:keepLines w:val="0"/>
        <w:shd w:val="clear" w:color="auto" w:fill="auto"/>
        <w:bidi w:val="0"/>
        <w:spacing w:before="0" w:after="180"/>
        <w:ind w:left="0" w:right="4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№ 1 к приказу Министерства здравоохранения Российской Федерации от 6 марта 2015 г. № 87н</w:t>
      </w:r>
    </w:p>
    <w:p>
      <w:pPr>
        <w:pStyle w:val="Style21"/>
        <w:framePr w:w="4435" w:h="2391" w:hRule="exact" w:wrap="around" w:vAnchor="page" w:hAnchor="page" w:x="8695" w:y="49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Медицинская документация Учетная форма № 131/у Утверждена приказом Минздрава России от 6 марта 2015 г. № 87н</w:t>
      </w:r>
    </w:p>
    <w:p>
      <w:pPr>
        <w:pStyle w:val="Style23"/>
        <w:framePr w:w="7474" w:h="1081" w:hRule="exact" w:wrap="around" w:vAnchor="page" w:hAnchor="page" w:x="4476" w:y="76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60" w:right="0" w:firstLine="0"/>
      </w:pPr>
      <w:r>
        <w:rPr>
          <w:lang w:val="ru-RU" w:eastAsia="ru-RU" w:bidi="ru-RU"/>
          <w:w w:val="100"/>
          <w:color w:val="000000"/>
          <w:position w:val="0"/>
        </w:rPr>
        <w:t>Карта учета</w:t>
      </w:r>
    </w:p>
    <w:p>
      <w:pPr>
        <w:pStyle w:val="Style23"/>
        <w:framePr w:w="7474" w:h="1081" w:hRule="exact" w:wrap="around" w:vAnchor="page" w:hAnchor="page" w:x="4476" w:y="7604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320" w:firstLine="0"/>
      </w:pPr>
      <w:r>
        <w:rPr>
          <w:lang w:val="ru-RU" w:eastAsia="ru-RU" w:bidi="ru-RU"/>
          <w:w w:val="100"/>
          <w:color w:val="000000"/>
          <w:position w:val="0"/>
        </w:rPr>
        <w:t>диспансеризации (профилактических медицинских осмотров)</w:t>
      </w:r>
    </w:p>
    <w:p>
      <w:pPr>
        <w:pStyle w:val="Style21"/>
        <w:framePr w:w="7474" w:h="1081" w:hRule="exact" w:wrap="around" w:vAnchor="page" w:hAnchor="page" w:x="4476" w:y="76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40" w:firstLine="3060"/>
      </w:pPr>
      <w:r>
        <w:rPr>
          <w:rStyle w:val="CharStyle25"/>
        </w:rPr>
        <w:t xml:space="preserve">ненужное зачеркнуть </w:t>
      </w:r>
      <w:r>
        <w:rPr>
          <w:lang w:val="ru-RU" w:eastAsia="ru-RU" w:bidi="ru-RU"/>
          <w:w w:val="100"/>
          <w:color w:val="000000"/>
          <w:position w:val="0"/>
        </w:rPr>
        <w:t>Дата начала диспансеризации (профилактического медицинского осмотра) _</w:t>
      </w:r>
    </w:p>
    <w:p>
      <w:pPr>
        <w:pStyle w:val="Style21"/>
        <w:framePr w:wrap="around" w:vAnchor="page" w:hAnchor="page" w:x="6670" w:y="945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месяц</w:t>
      </w:r>
    </w:p>
    <w:p>
      <w:pPr>
        <w:pStyle w:val="Style21"/>
        <w:framePr w:wrap="around" w:vAnchor="page" w:hAnchor="page" w:x="8081" w:y="944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год</w:t>
      </w:r>
    </w:p>
    <w:p>
      <w:pPr>
        <w:pStyle w:val="Style23"/>
        <w:numPr>
          <w:ilvl w:val="0"/>
          <w:numId w:val="3"/>
        </w:numPr>
        <w:framePr w:w="5405" w:h="1841" w:hRule="exact" w:wrap="around" w:vAnchor="page" w:hAnchor="page" w:x="3771" w:y="888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00" w:right="2573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Фамилия, имя, отчество</w:t>
      </w:r>
    </w:p>
    <w:p>
      <w:pPr>
        <w:pStyle w:val="Style21"/>
        <w:numPr>
          <w:ilvl w:val="0"/>
          <w:numId w:val="3"/>
        </w:numPr>
        <w:framePr w:w="5405" w:h="1841" w:hRule="exact" w:wrap="around" w:vAnchor="page" w:hAnchor="page" w:x="3771" w:y="888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00" w:right="2573" w:firstLine="0"/>
      </w:pPr>
      <w:r>
        <w:rPr>
          <w:rStyle w:val="CharStyle26"/>
        </w:rPr>
        <w:t xml:space="preserve"> Пол: </w:t>
      </w:r>
      <w:r>
        <w:rPr>
          <w:lang w:val="ru-RU" w:eastAsia="ru-RU" w:bidi="ru-RU"/>
          <w:w w:val="100"/>
          <w:color w:val="000000"/>
          <w:position w:val="0"/>
        </w:rPr>
        <w:t xml:space="preserve">муж. - </w:t>
      </w:r>
      <w:r>
        <w:rPr>
          <w:rStyle w:val="CharStyle26"/>
        </w:rPr>
        <w:t xml:space="preserve">1, </w:t>
      </w:r>
      <w:r>
        <w:rPr>
          <w:lang w:val="ru-RU" w:eastAsia="ru-RU" w:bidi="ru-RU"/>
          <w:w w:val="100"/>
          <w:color w:val="000000"/>
          <w:position w:val="0"/>
        </w:rPr>
        <w:t>жен. - 2,</w:t>
      </w:r>
    </w:p>
    <w:p>
      <w:pPr>
        <w:pStyle w:val="Style23"/>
        <w:numPr>
          <w:ilvl w:val="0"/>
          <w:numId w:val="3"/>
        </w:numPr>
        <w:framePr w:w="5405" w:h="1841" w:hRule="exact" w:wrap="around" w:vAnchor="page" w:hAnchor="page" w:x="3771" w:y="8888"/>
        <w:tabs>
          <w:tab w:leader="underscore" w:pos="28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00" w:right="2573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Дата рождения: </w:t>
      </w:r>
      <w:r>
        <w:rPr>
          <w:rStyle w:val="CharStyle27"/>
          <w:b w:val="0"/>
          <w:bCs w:val="0"/>
        </w:rPr>
        <w:t>число</w:t>
        <w:tab/>
      </w:r>
    </w:p>
    <w:p>
      <w:pPr>
        <w:pStyle w:val="Style21"/>
        <w:numPr>
          <w:ilvl w:val="0"/>
          <w:numId w:val="3"/>
        </w:numPr>
        <w:framePr w:w="5405" w:h="1841" w:hRule="exact" w:wrap="around" w:vAnchor="page" w:hAnchor="page" w:x="3771" w:y="888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00" w:right="0" w:firstLine="0"/>
      </w:pPr>
      <w:r>
        <w:rPr>
          <w:rStyle w:val="CharStyle26"/>
        </w:rPr>
        <w:t xml:space="preserve"> Местность: </w:t>
      </w:r>
      <w:r>
        <w:rPr>
          <w:lang w:val="ru-RU" w:eastAsia="ru-RU" w:bidi="ru-RU"/>
          <w:w w:val="100"/>
          <w:color w:val="000000"/>
          <w:position w:val="0"/>
        </w:rPr>
        <w:t>городская -</w:t>
      </w:r>
      <w:r>
        <w:rPr>
          <w:rStyle w:val="CharStyle26"/>
        </w:rPr>
        <w:t xml:space="preserve">1, </w:t>
      </w:r>
      <w:r>
        <w:rPr>
          <w:lang w:val="ru-RU" w:eastAsia="ru-RU" w:bidi="ru-RU"/>
          <w:w w:val="100"/>
          <w:color w:val="000000"/>
          <w:position w:val="0"/>
        </w:rPr>
        <w:t>сельская - 2</w:t>
      </w:r>
    </w:p>
    <w:p>
      <w:pPr>
        <w:pStyle w:val="Style21"/>
        <w:numPr>
          <w:ilvl w:val="0"/>
          <w:numId w:val="3"/>
        </w:numPr>
        <w:framePr w:w="5405" w:h="1841" w:hRule="exact" w:wrap="around" w:vAnchor="page" w:hAnchor="page" w:x="3771" w:y="888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00" w:right="0" w:firstLine="0"/>
      </w:pPr>
      <w:r>
        <w:rPr>
          <w:rStyle w:val="CharStyle26"/>
        </w:rPr>
        <w:t xml:space="preserve"> Место регистрации: </w:t>
      </w:r>
      <w:r>
        <w:rPr>
          <w:lang w:val="ru-RU" w:eastAsia="ru-RU" w:bidi="ru-RU"/>
          <w:w w:val="100"/>
          <w:color w:val="000000"/>
          <w:position w:val="0"/>
        </w:rPr>
        <w:t>субъект Российской Федерации</w:t>
      </w:r>
    </w:p>
    <w:p>
      <w:pPr>
        <w:pStyle w:val="Style21"/>
        <w:framePr w:w="5405" w:h="1841" w:hRule="exact" w:wrap="around" w:vAnchor="page" w:hAnchor="page" w:x="3771" w:y="8888"/>
        <w:tabs>
          <w:tab w:leader="underscore" w:pos="3570" w:val="right"/>
          <w:tab w:leader="underscore" w:pos="5178" w:val="left"/>
          <w:tab w:leader="underscore" w:pos="5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район</w:t>
        <w:tab/>
        <w:t xml:space="preserve"> город</w:t>
        <w:tab/>
        <w:tab/>
      </w:r>
    </w:p>
    <w:p>
      <w:pPr>
        <w:pStyle w:val="Style21"/>
        <w:framePr w:w="5405" w:h="1841" w:hRule="exact" w:wrap="around" w:vAnchor="page" w:hAnchor="page" w:x="3771" w:y="8888"/>
        <w:tabs>
          <w:tab w:leader="underscore" w:pos="444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100" w:right="950" w:firstLine="0"/>
      </w:pPr>
      <w:r>
        <w:rPr>
          <w:lang w:val="ru-RU" w:eastAsia="ru-RU" w:bidi="ru-RU"/>
          <w:w w:val="100"/>
          <w:color w:val="000000"/>
          <w:position w:val="0"/>
        </w:rPr>
        <w:t>улица</w:t>
        <w:tab/>
        <w:t>дом</w:t>
      </w:r>
    </w:p>
    <w:p>
      <w:pPr>
        <w:pStyle w:val="Style21"/>
        <w:framePr w:wrap="around" w:vAnchor="page" w:hAnchor="page" w:x="9214" w:y="945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, полных лет</w:t>
      </w:r>
    </w:p>
    <w:p>
      <w:pPr>
        <w:pStyle w:val="Style21"/>
        <w:framePr w:w="2410" w:h="516" w:hRule="exact" w:wrap="around" w:vAnchor="page" w:hAnchor="page" w:x="8743" w:y="10194"/>
        <w:widowControl w:val="0"/>
        <w:keepNext w:val="0"/>
        <w:keepLines w:val="0"/>
        <w:shd w:val="clear" w:color="auto" w:fill="auto"/>
        <w:bidi w:val="0"/>
        <w:jc w:val="both"/>
        <w:spacing w:before="0" w:after="36" w:line="19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населенный пункт</w:t>
      </w:r>
    </w:p>
    <w:p>
      <w:pPr>
        <w:pStyle w:val="Style21"/>
        <w:framePr w:w="2410" w:h="516" w:hRule="exact" w:wrap="around" w:vAnchor="page" w:hAnchor="page" w:x="8743" w:y="10194"/>
        <w:tabs>
          <w:tab w:leader="underscore" w:pos="22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корпус кв.</w:t>
        <w:tab/>
      </w:r>
    </w:p>
    <w:p>
      <w:pPr>
        <w:pStyle w:val="Style23"/>
        <w:numPr>
          <w:ilvl w:val="0"/>
          <w:numId w:val="5"/>
        </w:numPr>
        <w:framePr w:w="9989" w:h="1795" w:hRule="exact" w:wrap="around" w:vAnchor="page" w:hAnchor="page" w:x="3425" w:y="10693"/>
        <w:tabs>
          <w:tab w:leader="underscore" w:pos="40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Код категории льготы</w:t>
        <w:tab/>
      </w:r>
    </w:p>
    <w:p>
      <w:pPr>
        <w:pStyle w:val="Style23"/>
        <w:numPr>
          <w:ilvl w:val="0"/>
          <w:numId w:val="5"/>
        </w:numPr>
        <w:framePr w:w="9989" w:h="1795" w:hRule="exact" w:wrap="around" w:vAnchor="page" w:hAnchor="page" w:x="3425" w:y="1069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40" w:right="18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Принадлежность к коренным малочисленным народам Севера, Сибири и Дальнего Востока Российской Федерации: </w:t>
      </w:r>
      <w:r>
        <w:rPr>
          <w:rStyle w:val="CharStyle27"/>
          <w:b w:val="0"/>
          <w:bCs w:val="0"/>
        </w:rPr>
        <w:t xml:space="preserve">да - 1; нет - </w:t>
      </w:r>
      <w:r>
        <w:rPr>
          <w:lang w:val="ru-RU" w:eastAsia="ru-RU" w:bidi="ru-RU"/>
          <w:w w:val="100"/>
          <w:color w:val="000000"/>
          <w:position w:val="0"/>
        </w:rPr>
        <w:t>2</w:t>
      </w:r>
    </w:p>
    <w:p>
      <w:pPr>
        <w:pStyle w:val="Style21"/>
        <w:numPr>
          <w:ilvl w:val="0"/>
          <w:numId w:val="5"/>
        </w:numPr>
        <w:framePr w:w="9989" w:h="1795" w:hRule="exact" w:wrap="around" w:vAnchor="page" w:hAnchor="page" w:x="3425" w:y="1069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40" w:right="180" w:firstLine="0"/>
      </w:pPr>
      <w:r>
        <w:rPr>
          <w:rStyle w:val="CharStyle26"/>
        </w:rPr>
        <w:t xml:space="preserve"> Занятость: 1 </w:t>
      </w:r>
      <w:r>
        <w:rPr>
          <w:lang w:val="ru-RU" w:eastAsia="ru-RU" w:bidi="ru-RU"/>
          <w:w w:val="100"/>
          <w:color w:val="000000"/>
          <w:position w:val="0"/>
        </w:rPr>
        <w:t xml:space="preserve">- работает; </w:t>
      </w:r>
      <w:r>
        <w:rPr>
          <w:rStyle w:val="CharStyle26"/>
        </w:rPr>
        <w:t xml:space="preserve">2 </w:t>
      </w:r>
      <w:r>
        <w:rPr>
          <w:lang w:val="ru-RU" w:eastAsia="ru-RU" w:bidi="ru-RU"/>
          <w:w w:val="100"/>
          <w:color w:val="000000"/>
          <w:position w:val="0"/>
        </w:rPr>
        <w:t xml:space="preserve">- не работает; </w:t>
      </w:r>
      <w:r>
        <w:rPr>
          <w:rStyle w:val="CharStyle26"/>
        </w:rPr>
        <w:t xml:space="preserve">3 </w:t>
      </w:r>
      <w:r>
        <w:rPr>
          <w:lang w:val="ru-RU" w:eastAsia="ru-RU" w:bidi="ru-RU"/>
          <w:w w:val="100"/>
          <w:color w:val="000000"/>
          <w:position w:val="0"/>
        </w:rPr>
        <w:t>- обучающийся в образовательной организации по очной форме.</w:t>
      </w:r>
    </w:p>
    <w:p>
      <w:pPr>
        <w:pStyle w:val="Style23"/>
        <w:numPr>
          <w:ilvl w:val="0"/>
          <w:numId w:val="5"/>
        </w:numPr>
        <w:framePr w:w="9989" w:h="1795" w:hRule="exact" w:wrap="around" w:vAnchor="page" w:hAnchor="page" w:x="3425" w:y="10693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40" w:right="18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Диспансеризация (профилактический медицинский осмотр) проводится мобильной медицинской бригадой: </w:t>
      </w:r>
      <w:r>
        <w:rPr>
          <w:rStyle w:val="CharStyle27"/>
          <w:b w:val="0"/>
          <w:bCs w:val="0"/>
        </w:rPr>
        <w:t>да - 1; нет - 2</w:t>
      </w:r>
    </w:p>
    <w:tbl>
      <w:tblPr>
        <w:tblOverlap w:val="never"/>
        <w:tblLayout w:type="fixed"/>
        <w:jc w:val="left"/>
      </w:tblPr>
      <w:tblGrid>
        <w:gridCol w:w="5002"/>
        <w:gridCol w:w="710"/>
        <w:gridCol w:w="1416"/>
        <w:gridCol w:w="1282"/>
        <w:gridCol w:w="1570"/>
      </w:tblGrid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Осмотр, исследование, иное медицинское мероприятие</w:t>
            </w:r>
            <w:r>
              <w:rPr>
                <w:rStyle w:val="CharStyle28"/>
                <w:vertAlign w:val="superscript"/>
              </w:rPr>
              <w:t>1</w:t>
            </w:r>
            <w:r>
              <w:rPr>
                <w:rStyle w:val="CharStyle28"/>
              </w:rPr>
              <w:t xml:space="preserve"> первого этапа диспансеризации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стро</w:t>
              <w:softHyphen/>
            </w:r>
          </w:p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проведения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Выявлено</w:t>
            </w:r>
          </w:p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откло</w:t>
              <w:softHyphen/>
            </w:r>
          </w:p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нение</w:t>
            </w:r>
          </w:p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(+/-)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Примечание (отказ (дата);</w:t>
            </w:r>
          </w:p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проведено ранее (дата))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8"/>
              </w:rP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8"/>
              </w:rP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</w:rPr>
              <w:t>Измерение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Определение уровня общего холестерина 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8"/>
              </w:rPr>
              <w:t>Определение уровня глюкозы в крови экспресс- методом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28"/>
              </w:rPr>
              <w:t>Определение относительного суммарного сердечно-сосудистого риска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40" w:right="0" w:firstLine="0"/>
            </w:pPr>
            <w:r>
              <w:rPr>
                <w:rStyle w:val="CharStyle28"/>
              </w:rPr>
              <w:t>Определение абсолютного суммарного сердечно</w:t>
              <w:softHyphen/>
              <w:t>сосудистого риска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</w:rPr>
              <w:t>Электрокардиография (в покое)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40" w:right="0" w:firstLine="0"/>
            </w:pPr>
            <w:r>
              <w:rPr>
                <w:rStyle w:val="CharStyle28"/>
              </w:rPr>
              <w:t>Осмотр фельдшером (акушеркой), включая взятие мазка (соскоба) с поверхности шейки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9979" w:h="5966" w:wrap="around" w:vAnchor="page" w:hAnchor="page" w:x="3430" w:y="127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79" w:h="5966" w:wrap="around" w:vAnchor="page" w:hAnchor="page" w:x="3430" w:y="1270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rap="around" w:vAnchor="page" w:hAnchor="page" w:x="3891" w:y="1933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50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Далее - медицинское мероприятие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997"/>
        <w:gridCol w:w="710"/>
        <w:gridCol w:w="1416"/>
        <w:gridCol w:w="1282"/>
        <w:gridCol w:w="1570"/>
      </w:tblGrid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28"/>
              </w:rPr>
              <w:t>матки (наружного маточного зева) и цервикального канала на цитологическое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Флюорография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Маммография обеих молочных желез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Клинический анализ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Клинический анализ крови развернутый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28"/>
              </w:rPr>
              <w:t>Анализ крови биохимический общетерапевтический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Общий анализ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28"/>
              </w:rPr>
              <w:t>Исследование кала на скрытую кровь иммунохимическим методом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Ультразвуковое исследование (УЗИ) на предмет исключения новообразований органов брюшной полости, малого таза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20" w:right="0" w:firstLine="0"/>
            </w:pPr>
            <w:r>
              <w:rPr>
                <w:rStyle w:val="CharStyle28"/>
              </w:rPr>
              <w:t>Ультразвуковое исследование (УЗИ) в целях исключения аневризмы брюшной аорты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Измерение внутриглазного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Прием (осмотр) врача-терапевта</w:t>
            </w:r>
            <w:r>
              <w:rPr>
                <w:rStyle w:val="CharStyle28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974" w:h="4987" w:wrap="around" w:vAnchor="page" w:hAnchor="page" w:x="3320" w:y="47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9974" w:h="4987" w:wrap="around" w:vAnchor="page" w:hAnchor="page" w:x="3320" w:y="47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</w:tr>
    </w:tbl>
    <w:p>
      <w:pPr>
        <w:pStyle w:val="Style31"/>
        <w:framePr w:wrap="around" w:vAnchor="page" w:hAnchor="page" w:x="3781" w:y="1026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11. Проведение второго этапа диспансеризации</w:t>
      </w:r>
    </w:p>
    <w:tbl>
      <w:tblPr>
        <w:tblOverlap w:val="never"/>
        <w:tblLayout w:type="fixed"/>
        <w:jc w:val="left"/>
      </w:tblPr>
      <w:tblGrid>
        <w:gridCol w:w="4589"/>
        <w:gridCol w:w="758"/>
        <w:gridCol w:w="1210"/>
        <w:gridCol w:w="1142"/>
        <w:gridCol w:w="1128"/>
        <w:gridCol w:w="1378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Медицинское мероприятие второго этапа диспансеризации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8"/>
              </w:rPr>
              <w:t>стро</w:t>
              <w:softHyphen/>
            </w:r>
          </w:p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8"/>
              </w:rPr>
              <w:t>ки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Дата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Выявлено</w:t>
            </w:r>
          </w:p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откло</w:t>
              <w:softHyphen/>
            </w:r>
          </w:p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нение</w:t>
            </w:r>
          </w:p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(+/-)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Примечание (отказ (дата);</w:t>
            </w:r>
          </w:p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проведено ранее (дата))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05" w:h="7205" w:wrap="around" w:vAnchor="page" w:hAnchor="page" w:x="3339" w:y="1072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направле</w:t>
              <w:softHyphen/>
            </w:r>
          </w:p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проведе</w:t>
              <w:softHyphen/>
            </w:r>
          </w:p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ния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205" w:h="7205" w:wrap="around" w:vAnchor="page" w:hAnchor="page" w:x="3339" w:y="10723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0205" w:h="7205" w:wrap="around" w:vAnchor="page" w:hAnchor="page" w:x="3339" w:y="10723"/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28"/>
              </w:rPr>
              <w:t>Дуплексное сканирование брахицефальных 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Осмотр (консультация) врачом-неврологом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8"/>
              </w:rPr>
              <w:t>Эзофагогастродуоденоскопия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28"/>
              </w:rPr>
              <w:t>Осмотр (консультация) врачом-хирургом или врачом-урологом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28"/>
              </w:rPr>
              <w:t>Осмотр (консультация) врачом-хирургом или врачом- колопроктологом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8"/>
              </w:rPr>
              <w:t>Колоноскопия или ректороманоскопия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8"/>
              </w:rPr>
              <w:t>Определение липидного спектра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8"/>
              </w:rPr>
              <w:t>Спирометрия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28"/>
              </w:rPr>
              <w:t>Осмотр (консультация) врачом-акушером- гинекологом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28"/>
              </w:rP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80" w:right="0" w:firstLine="0"/>
            </w:pPr>
            <w:r>
              <w:rPr>
                <w:rStyle w:val="CharStyle28"/>
              </w:rPr>
              <w:t>Осмотр (консультация) врачом- оториноларингологом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28"/>
              </w:rPr>
              <w:t>Анализ крови на уровень содержания простатспецифического антигена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80" w:right="0" w:firstLine="0"/>
            </w:pPr>
            <w:r>
              <w:rPr>
                <w:rStyle w:val="CharStyle28"/>
              </w:rPr>
              <w:t>Осмотр (консультация) врачом- офтальмологом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0205" w:h="7205" w:wrap="around" w:vAnchor="page" w:hAnchor="page" w:x="3339" w:y="1072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h="7205" w:wrap="around" w:vAnchor="page" w:hAnchor="page" w:x="3339" w:y="1072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="8890" w:h="520" w:hRule="exact" w:wrap="around" w:vAnchor="page" w:hAnchor="page" w:x="3786" w:y="1884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500" w:right="90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2</w:t>
      </w:r>
      <w:r>
        <w:rPr>
          <w:lang w:val="ru-RU" w:eastAsia="ru-RU" w:bidi="ru-RU"/>
          <w:w w:val="100"/>
          <w:color w:val="000000"/>
          <w:position w:val="0"/>
        </w:rPr>
        <w:t xml:space="preserve">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584"/>
        <w:gridCol w:w="758"/>
        <w:gridCol w:w="1214"/>
        <w:gridCol w:w="1142"/>
        <w:gridCol w:w="1133"/>
        <w:gridCol w:w="1373"/>
      </w:tblGrid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05" w:h="1747" w:wrap="around" w:vAnchor="page" w:hAnchor="page" w:x="3284" w:y="47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28"/>
              </w:rPr>
              <w:t>Индивидуальное углубленное профилактическое консультирование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1747" w:wrap="around" w:vAnchor="page" w:hAnchor="page" w:x="3284" w:y="47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1747" w:wrap="around" w:vAnchor="page" w:hAnchor="page" w:x="3284" w:y="47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60" w:right="0" w:firstLine="0"/>
            </w:pPr>
            <w:r>
              <w:rPr>
                <w:rStyle w:val="CharStyle28"/>
              </w:rPr>
              <w:t>Групповое профилактическое консультирование (школа пациента)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05" w:h="1747" w:wrap="around" w:vAnchor="page" w:hAnchor="page" w:x="3284" w:y="47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0205" w:h="1747" w:wrap="around" w:vAnchor="page" w:hAnchor="page" w:x="3284" w:y="47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Прием (осмотр) врача-терапевта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0205" w:h="1747" w:wrap="around" w:vAnchor="page" w:hAnchor="page" w:x="3284" w:y="47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5" w:h="1747" w:wrap="around" w:vAnchor="page" w:hAnchor="page" w:x="3284" w:y="47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0205" w:h="1747" w:wrap="around" w:vAnchor="page" w:hAnchor="page" w:x="3284" w:y="47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</w:tr>
    </w:tbl>
    <w:p>
      <w:pPr>
        <w:pStyle w:val="Style31"/>
        <w:framePr w:w="9394" w:h="580" w:hRule="exact" w:wrap="around" w:vAnchor="page" w:hAnchor="page" w:x="3740" w:y="6709"/>
        <w:tabs>
          <w:tab w:leader="underscore" w:pos="9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12. Заболевания (подозрения на заболевания), выявленные при проведении диспансеризации </w:t>
      </w:r>
      <w:r>
        <w:rPr>
          <w:rStyle w:val="CharStyle33"/>
          <w:b/>
          <w:bCs/>
        </w:rPr>
        <w:t>(профилактического медицинского осмотра), установление диспансерного наблюдения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3869"/>
        <w:gridCol w:w="720"/>
        <w:gridCol w:w="989"/>
        <w:gridCol w:w="1138"/>
        <w:gridCol w:w="1138"/>
        <w:gridCol w:w="1128"/>
        <w:gridCol w:w="1301"/>
      </w:tblGrid>
      <w:tr>
        <w:trPr>
          <w:trHeight w:val="4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Наименование классов и отдельных болезней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строк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Код МКБ- 10</w:t>
            </w:r>
            <w:r>
              <w:rPr>
                <w:rStyle w:val="CharStyle28"/>
                <w:vertAlign w:val="superscript"/>
              </w:rPr>
              <w:t>3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28"/>
              </w:rPr>
              <w:t>Дата выявления заболевания/начала диспансерного наблюдения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Выявлено</w:t>
            </w:r>
          </w:p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заболевание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В том числе заболевание выявлено впервые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Начало</w:t>
            </w:r>
          </w:p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диспансер</w:t>
              <w:softHyphen/>
            </w:r>
          </w:p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ного</w:t>
            </w:r>
          </w:p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наблюдения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Установлен предваритель</w:t>
              <w:softHyphen/>
              <w:t>ный диагноз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60" w:right="0" w:firstLine="0"/>
            </w:pPr>
            <w:r>
              <w:rPr>
                <w:rStyle w:val="CharStyle34"/>
              </w:rPr>
              <w:t>Некоторые инфекционные и паразитарные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А00-В99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в том числе: туберкулез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А15-А19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0" w:right="0" w:firstLine="0"/>
            </w:pPr>
            <w:r>
              <w:rPr>
                <w:rStyle w:val="CharStyle34"/>
              </w:rPr>
              <w:t>Новообразования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C00-D48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 xml:space="preserve">в том числе: злокачественные новообразования и новообразования </w:t>
            </w:r>
            <w:r>
              <w:rPr>
                <w:rStyle w:val="CharStyle28"/>
                <w:lang w:val="en-US" w:eastAsia="en-US" w:bidi="en-US"/>
              </w:rPr>
              <w:t>in situ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COO- D09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■в том числе: пищевода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С15, </w:t>
            </w:r>
            <w:r>
              <w:rPr>
                <w:rStyle w:val="CharStyle28"/>
                <w:lang w:val="en-US" w:eastAsia="en-US" w:bidi="en-US"/>
              </w:rPr>
              <w:t>D00.1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2.2.1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желудка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С16, </w:t>
            </w:r>
            <w:r>
              <w:rPr>
                <w:rStyle w:val="CharStyle28"/>
                <w:lang w:val="en-US" w:eastAsia="en-US" w:bidi="en-US"/>
              </w:rPr>
              <w:t>D00.2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2.3.1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ободочной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С18, </w:t>
            </w:r>
            <w:r>
              <w:rPr>
                <w:rStyle w:val="CharStyle28"/>
                <w:lang w:val="en-US" w:eastAsia="en-US" w:bidi="en-US"/>
              </w:rPr>
              <w:t xml:space="preserve">DO </w:t>
            </w:r>
            <w:r>
              <w:rPr>
                <w:rStyle w:val="CharStyle28"/>
              </w:rPr>
              <w:t>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2.4.1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 xml:space="preserve">С19-С21, </w:t>
            </w:r>
            <w:r>
              <w:rPr>
                <w:rStyle w:val="CharStyle28"/>
                <w:lang w:val="en-US" w:eastAsia="en-US" w:bidi="en-US"/>
              </w:rPr>
              <w:t xml:space="preserve">D01.1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8"/>
                <w:lang w:val="en-US" w:eastAsia="en-US" w:bidi="en-US"/>
              </w:rPr>
              <w:t xml:space="preserve">DO </w:t>
            </w:r>
            <w:r>
              <w:rPr>
                <w:rStyle w:val="CharStyle28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2.5.1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2.6.1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трахеи, бронхов и легкого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 xml:space="preserve">СЗЗ, 34 </w:t>
            </w:r>
            <w:r>
              <w:rPr>
                <w:rStyle w:val="CharStyle28"/>
                <w:lang w:val="en-US" w:eastAsia="en-US" w:bidi="en-US"/>
              </w:rPr>
              <w:t xml:space="preserve">D02.1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8"/>
                <w:lang w:val="en-US" w:eastAsia="en-US" w:bidi="en-US"/>
              </w:rPr>
              <w:t>D02.2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2.7.1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 xml:space="preserve">С50, </w:t>
            </w:r>
            <w:r>
              <w:rPr>
                <w:rStyle w:val="CharStyle28"/>
                <w:lang w:val="en-US" w:eastAsia="en-US" w:bidi="en-US"/>
              </w:rPr>
              <w:t>D05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2.8.1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-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шейки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2.9.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 xml:space="preserve">С53, </w:t>
            </w:r>
            <w:r>
              <w:rPr>
                <w:rStyle w:val="CharStyle28"/>
                <w:lang w:val="en-US" w:eastAsia="en-US" w:bidi="en-US"/>
              </w:rPr>
              <w:t>D06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2.9.1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тела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2.10.1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яичника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2.11.1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-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С61, </w:t>
            </w:r>
            <w:r>
              <w:rPr>
                <w:rStyle w:val="CharStyle28"/>
                <w:lang w:val="en-US" w:eastAsia="en-US" w:bidi="en-US"/>
              </w:rPr>
              <w:t>D07.5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2.12.1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-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почки, кроме почечной лоханки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620" w:right="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2.13.1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282" w:h="10872" w:wrap="around" w:vAnchor="page" w:hAnchor="page" w:x="3298" w:y="722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-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60" w:right="0" w:firstLine="0"/>
            </w:pPr>
            <w:r>
              <w:rPr>
                <w:rStyle w:val="CharStyle3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D50-D89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80" w:right="0" w:firstLine="0"/>
            </w:pPr>
            <w:r>
              <w:rPr>
                <w:rStyle w:val="CharStyle28"/>
              </w:rPr>
              <w:t>в том числе: анемии, связанные с питанием, гемолитические анемии,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0282" w:h="10872" w:wrap="around" w:vAnchor="page" w:hAnchor="page" w:x="3298" w:y="7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D50-D64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82" w:h="10872" w:wrap="around" w:vAnchor="page" w:hAnchor="page" w:x="3298" w:y="722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="9403" w:h="566" w:hRule="exact" w:wrap="around" w:vAnchor="page" w:hAnchor="page" w:x="3764" w:y="18800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520" w:right="44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 Международная статистическая классификация болезней и проблем, связанных со здоровьем, 10-го пересмотра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69"/>
        <w:gridCol w:w="715"/>
        <w:gridCol w:w="994"/>
        <w:gridCol w:w="1133"/>
        <w:gridCol w:w="1138"/>
        <w:gridCol w:w="1133"/>
        <w:gridCol w:w="1291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апластические и другие анемии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3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Е00-Е90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в том числе: сахарный диабет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Е10-Е14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ожирение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нарушения обмена липопротеинов и другие липидемии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34"/>
              </w:rPr>
              <w:t>Болезни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G00-G99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G45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34"/>
              </w:rPr>
              <w:t>Болезни глаза и его придаточного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Н00-Н59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в том числе: старческая катаракта и другие катаракты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Н25, Н26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глаукома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слепота и пониженное зрение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34"/>
              </w:rPr>
              <w:t>Болезни системы кровообращения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100-199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болезни, характеризующиеся повышенным кровяным давлением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110-115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ишемическая болезнь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120-125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в том числе: стенокардия (грудная жаба)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в том числе нестабильная стенокардия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хроническая ишемическая болезнь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80" w:right="0" w:firstLine="0"/>
            </w:pPr>
            <w:r>
              <w:rPr>
                <w:rStyle w:val="CharStyle28"/>
              </w:rPr>
              <w:t>в том числе:</w:t>
            </w:r>
          </w:p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80" w:right="0" w:firstLine="0"/>
            </w:pPr>
            <w:r>
              <w:rPr>
                <w:rStyle w:val="CharStyle28"/>
              </w:rPr>
              <w:t>перенесенный в прошлом инфаркт миокарда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другие болезни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130-152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160-169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580" w:right="0" w:firstLine="0"/>
            </w:pPr>
            <w:r>
              <w:rPr>
                <w:rStyle w:val="CharStyle28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165,166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580" w:right="0" w:firstLine="0"/>
            </w:pPr>
            <w:r>
              <w:rPr>
                <w:rStyle w:val="CharStyle28"/>
              </w:rPr>
              <w:t>другие 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80" w:right="0" w:firstLine="0"/>
            </w:pPr>
            <w:r>
              <w:rPr>
                <w:rStyle w:val="CharStyle28"/>
              </w:rP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169.0-169.4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аневризма брюшной аорты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171.3-171.4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34"/>
              </w:rPr>
              <w:t>Болезни органов дыхания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J00-J98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28"/>
              </w:rPr>
              <w:t xml:space="preserve">в том числе: вирусная пневмония, пневмония, вызванная </w:t>
            </w:r>
            <w:r>
              <w:rPr>
                <w:rStyle w:val="CharStyle28"/>
                <w:lang w:val="en-US" w:eastAsia="en-US" w:bidi="en-US"/>
              </w:rPr>
              <w:t xml:space="preserve">Streptococcus pneumonia, </w:t>
            </w:r>
            <w:r>
              <w:rPr>
                <w:rStyle w:val="CharStyle28"/>
              </w:rPr>
              <w:t xml:space="preserve">пневмония, вызванная </w:t>
            </w:r>
            <w:r>
              <w:rPr>
                <w:rStyle w:val="CharStyle28"/>
                <w:lang w:val="en-US" w:eastAsia="en-US" w:bidi="en-US"/>
              </w:rPr>
              <w:t xml:space="preserve">Haemophilus influenza, </w:t>
            </w:r>
            <w:r>
              <w:rPr>
                <w:rStyle w:val="CharStyle28"/>
              </w:rPr>
              <w:t>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J12-J18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бронхит, не уточненный как острый и хронический, простой и слизисто-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0272" w:h="14376" w:wrap="around" w:vAnchor="page" w:hAnchor="page" w:x="3296" w:y="47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J40-J43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72" w:h="14376" w:wrap="around" w:vAnchor="page" w:hAnchor="page" w:x="3296" w:y="47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64"/>
        <w:gridCol w:w="715"/>
        <w:gridCol w:w="989"/>
        <w:gridCol w:w="1138"/>
        <w:gridCol w:w="1138"/>
        <w:gridCol w:w="1133"/>
        <w:gridCol w:w="1291"/>
      </w:tblGrid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80" w:right="0" w:firstLine="0"/>
            </w:pPr>
            <w:r>
              <w:rPr>
                <w:rStyle w:val="CharStyle28"/>
              </w:rPr>
              <w:t>гнойный хронический бронхит, хронический бронхит неуточненный, эмфизема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J44-J47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Болезни органов пищеварения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К00-К93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28"/>
              </w:rPr>
              <w:t>в том числе: язва желудка, язва двенадцатиперстной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К25, К26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гастрит и дуоденит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неинфекционный энтерит и колит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К50-К52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другие болезни кишечника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К55-К63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Болезни мочеполовой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N00-N99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28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N40-N42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доброкачественная дисплазия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воспалительные болезни женских тазовых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N70-N77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Прочие заболевания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0267" w:h="5246" w:wrap="around" w:vAnchor="page" w:hAnchor="page" w:x="3193" w:y="47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67" w:h="5246" w:wrap="around" w:vAnchor="page" w:hAnchor="page" w:x="3193" w:y="476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numPr>
          <w:ilvl w:val="0"/>
          <w:numId w:val="7"/>
        </w:numPr>
        <w:framePr w:w="10488" w:h="840" w:hRule="exact" w:wrap="around" w:vAnchor="page" w:hAnchor="page" w:x="3188" w:y="10208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500" w:right="660" w:firstLine="0"/>
      </w:pPr>
      <w:r>
        <w:rPr>
          <w:lang w:val="ru-RU" w:eastAsia="ru-RU" w:bidi="ru-RU"/>
          <w:w w:val="100"/>
          <w:color w:val="000000"/>
          <w:position w:val="0"/>
        </w:rPr>
        <w:t>Выявленные при проведении диспансеризации (профилактического медицинского осмотра) факторы риска развития хронических неинфекционных заболеваний в соответствии с кодами МКБ-10:</w:t>
      </w:r>
    </w:p>
    <w:tbl>
      <w:tblPr>
        <w:tblOverlap w:val="never"/>
        <w:tblLayout w:type="fixed"/>
        <w:jc w:val="left"/>
      </w:tblPr>
      <w:tblGrid>
        <w:gridCol w:w="3130"/>
        <w:gridCol w:w="734"/>
        <w:gridCol w:w="739"/>
        <w:gridCol w:w="734"/>
        <w:gridCol w:w="734"/>
        <w:gridCol w:w="739"/>
        <w:gridCol w:w="734"/>
        <w:gridCol w:w="744"/>
        <w:gridCol w:w="730"/>
        <w:gridCol w:w="1190"/>
      </w:tblGrid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28"/>
              </w:rPr>
              <w:t xml:space="preserve">Факторы риска (код </w:t>
            </w:r>
            <w:r>
              <w:rPr>
                <w:rStyle w:val="CharStyle36"/>
                <w:lang w:val="ru-RU" w:eastAsia="ru-RU" w:bidi="ru-RU"/>
              </w:rPr>
              <w:t>МКБ-10)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00" w:right="0" w:firstLine="0"/>
            </w:pPr>
            <w:r>
              <w:rPr>
                <w:rStyle w:val="CharStyle36"/>
              </w:rPr>
              <w:t>R03.0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36"/>
              </w:rPr>
              <w:t>R73.9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36"/>
              </w:rPr>
              <w:t>R63.5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36"/>
              </w:rPr>
              <w:t>Z72.0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36"/>
              </w:rPr>
              <w:t>Z72.1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36"/>
              </w:rPr>
              <w:t>Z72.2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36"/>
              </w:rPr>
              <w:t>Z72.3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20" w:right="0" w:firstLine="0"/>
            </w:pPr>
            <w:r>
              <w:rPr>
                <w:rStyle w:val="CharStyle36"/>
              </w:rPr>
              <w:t>Z72.4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6"/>
              </w:rPr>
              <w:t xml:space="preserve">Z </w:t>
            </w:r>
            <w:r>
              <w:rPr>
                <w:rStyle w:val="CharStyle36"/>
                <w:lang w:val="ru-RU" w:eastAsia="ru-RU" w:bidi="ru-RU"/>
              </w:rPr>
              <w:t xml:space="preserve">80, </w:t>
            </w:r>
            <w:r>
              <w:rPr>
                <w:rStyle w:val="CharStyle36"/>
              </w:rPr>
              <w:t>Z82.3, Z82.4,</w:t>
            </w:r>
          </w:p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6"/>
              </w:rPr>
              <w:t>Z82.5, Z83.3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0210" w:h="1286" w:wrap="around" w:vAnchor="page" w:hAnchor="page" w:x="3217" w:y="1125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28"/>
              </w:rPr>
              <w:t>Выявлен фактор риска, нет (-), да (дата выявления)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210" w:h="1286" w:wrap="around" w:vAnchor="page" w:hAnchor="page" w:x="3217" w:y="112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numPr>
          <w:ilvl w:val="0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Относительный суммарный сердечно-сосудистый риск по шкале </w:t>
      </w:r>
      <w:r>
        <w:rPr>
          <w:lang w:val="en-US" w:eastAsia="en-US" w:bidi="en-US"/>
          <w:w w:val="100"/>
          <w:color w:val="000000"/>
          <w:position w:val="0"/>
        </w:rPr>
        <w:t>SCORE:</w:t>
      </w:r>
    </w:p>
    <w:p>
      <w:pPr>
        <w:pStyle w:val="Style21"/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rStyle w:val="CharStyle37"/>
        </w:rPr>
        <w:t xml:space="preserve">CD </w:t>
      </w:r>
      <w:r>
        <w:rPr>
          <w:lang w:val="ru-RU" w:eastAsia="ru-RU" w:bidi="ru-RU"/>
          <w:w w:val="100"/>
          <w:color w:val="000000"/>
          <w:position w:val="0"/>
        </w:rPr>
        <w:t xml:space="preserve">низкий </w:t>
      </w:r>
      <w:r>
        <w:rPr>
          <w:rStyle w:val="CharStyle37"/>
        </w:rPr>
        <w:t xml:space="preserve">CD </w:t>
      </w:r>
      <w:r>
        <w:rPr>
          <w:lang w:val="ru-RU" w:eastAsia="ru-RU" w:bidi="ru-RU"/>
          <w:w w:val="100"/>
          <w:color w:val="000000"/>
          <w:position w:val="0"/>
        </w:rPr>
        <w:t>высокий</w:t>
      </w:r>
    </w:p>
    <w:p>
      <w:pPr>
        <w:pStyle w:val="Style23"/>
        <w:numPr>
          <w:ilvl w:val="0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Абсолютный суммарный сердечно-сосудистый риск по шкале </w:t>
      </w:r>
      <w:r>
        <w:rPr>
          <w:lang w:val="en-US" w:eastAsia="en-US" w:bidi="en-US"/>
          <w:w w:val="100"/>
          <w:color w:val="000000"/>
          <w:position w:val="0"/>
        </w:rPr>
        <w:t>SCORE:</w:t>
      </w:r>
    </w:p>
    <w:p>
      <w:pPr>
        <w:pStyle w:val="Style21"/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□ высокий </w:t>
      </w:r>
      <w:r>
        <w:rPr>
          <w:rStyle w:val="CharStyle37"/>
        </w:rPr>
        <w:t xml:space="preserve">CD </w:t>
      </w:r>
      <w:r>
        <w:rPr>
          <w:lang w:val="ru-RU" w:eastAsia="ru-RU" w:bidi="ru-RU"/>
          <w:w w:val="100"/>
          <w:color w:val="000000"/>
          <w:position w:val="0"/>
        </w:rPr>
        <w:t>очень высокий</w:t>
      </w:r>
    </w:p>
    <w:p>
      <w:pPr>
        <w:pStyle w:val="Style21"/>
        <w:numPr>
          <w:ilvl w:val="0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rStyle w:val="CharStyle38"/>
        </w:rPr>
        <w:t xml:space="preserve"> </w:t>
      </w:r>
      <w:r>
        <w:rPr>
          <w:rStyle w:val="CharStyle26"/>
        </w:rPr>
        <w:t xml:space="preserve">Группа состояния здоровья: </w:t>
      </w:r>
      <w:r>
        <w:rPr>
          <w:rStyle w:val="CharStyle37"/>
        </w:rPr>
        <w:t xml:space="preserve">CD </w:t>
      </w:r>
      <w:r>
        <w:rPr>
          <w:rStyle w:val="CharStyle38"/>
        </w:rPr>
        <w:t xml:space="preserve">I </w:t>
      </w:r>
      <w:r>
        <w:rPr>
          <w:lang w:val="ru-RU" w:eastAsia="ru-RU" w:bidi="ru-RU"/>
          <w:w w:val="100"/>
          <w:color w:val="000000"/>
          <w:position w:val="0"/>
        </w:rPr>
        <w:t xml:space="preserve">группа; </w:t>
      </w:r>
      <w:r>
        <w:rPr>
          <w:rStyle w:val="CharStyle37"/>
        </w:rPr>
        <w:t xml:space="preserve">CD </w:t>
      </w:r>
      <w:r>
        <w:rPr>
          <w:rStyle w:val="CharStyle38"/>
        </w:rPr>
        <w:t xml:space="preserve">II </w:t>
      </w:r>
      <w:r>
        <w:rPr>
          <w:lang w:val="ru-RU" w:eastAsia="ru-RU" w:bidi="ru-RU"/>
          <w:w w:val="100"/>
          <w:color w:val="000000"/>
          <w:position w:val="0"/>
        </w:rPr>
        <w:t xml:space="preserve">группа; </w:t>
      </w:r>
      <w:r>
        <w:rPr>
          <w:rStyle w:val="CharStyle37"/>
        </w:rPr>
        <w:t xml:space="preserve">CD </w:t>
      </w:r>
      <w:r>
        <w:rPr>
          <w:lang w:val="ru-RU" w:eastAsia="ru-RU" w:bidi="ru-RU"/>
          <w:w w:val="100"/>
          <w:color w:val="000000"/>
          <w:position w:val="0"/>
        </w:rPr>
        <w:t xml:space="preserve">111а группа; </w:t>
      </w:r>
      <w:r>
        <w:rPr>
          <w:rStyle w:val="CharStyle37"/>
        </w:rPr>
        <w:t xml:space="preserve">CD </w:t>
      </w:r>
      <w:r>
        <w:rPr>
          <w:rStyle w:val="CharStyle38"/>
          <w:lang w:val="en-US" w:eastAsia="en-US" w:bidi="en-US"/>
        </w:rPr>
        <w:t xml:space="preserve">III6 </w:t>
      </w:r>
      <w:r>
        <w:rPr>
          <w:lang w:val="ru-RU" w:eastAsia="ru-RU" w:bidi="ru-RU"/>
          <w:w w:val="100"/>
          <w:color w:val="000000"/>
          <w:position w:val="0"/>
        </w:rPr>
        <w:t>группа</w:t>
      </w:r>
    </w:p>
    <w:p>
      <w:pPr>
        <w:pStyle w:val="Style23"/>
        <w:numPr>
          <w:ilvl w:val="0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rStyle w:val="CharStyle27"/>
          <w:b w:val="0"/>
          <w:bCs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Назначено лечение: </w:t>
      </w:r>
      <w:r>
        <w:rPr>
          <w:rStyle w:val="CharStyle27"/>
          <w:b w:val="0"/>
          <w:bCs w:val="0"/>
        </w:rPr>
        <w:t>да - 1; нет - 2</w:t>
      </w:r>
    </w:p>
    <w:p>
      <w:pPr>
        <w:pStyle w:val="Style23"/>
        <w:numPr>
          <w:ilvl w:val="0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500" w:right="23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Дано направление на дополнительное обследование, не входящее в объем диспансеризации (профилактического медицинского осмотра): </w:t>
      </w:r>
      <w:r>
        <w:rPr>
          <w:rStyle w:val="CharStyle27"/>
          <w:b w:val="0"/>
          <w:bCs w:val="0"/>
        </w:rPr>
        <w:t xml:space="preserve">да </w:t>
      </w:r>
      <w:r>
        <w:rPr>
          <w:lang w:val="ru-RU" w:eastAsia="ru-RU" w:bidi="ru-RU"/>
          <w:w w:val="100"/>
          <w:color w:val="000000"/>
          <w:position w:val="0"/>
        </w:rPr>
        <w:t xml:space="preserve">- 1; </w:t>
      </w:r>
      <w:r>
        <w:rPr>
          <w:rStyle w:val="CharStyle27"/>
          <w:b w:val="0"/>
          <w:bCs w:val="0"/>
        </w:rPr>
        <w:t xml:space="preserve">нет </w:t>
      </w:r>
      <w:r>
        <w:rPr>
          <w:lang w:val="ru-RU" w:eastAsia="ru-RU" w:bidi="ru-RU"/>
          <w:w w:val="100"/>
          <w:color w:val="000000"/>
          <w:position w:val="0"/>
        </w:rPr>
        <w:t xml:space="preserve">- </w:t>
      </w:r>
      <w:r>
        <w:rPr>
          <w:rStyle w:val="CharStyle27"/>
          <w:b w:val="0"/>
          <w:bCs w:val="0"/>
        </w:rPr>
        <w:t>2</w:t>
      </w:r>
    </w:p>
    <w:p>
      <w:pPr>
        <w:pStyle w:val="Style23"/>
        <w:numPr>
          <w:ilvl w:val="1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rStyle w:val="CharStyle27"/>
          <w:b w:val="0"/>
          <w:bCs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Дано направление к врачу-сердечно-сосудистому хирургу: </w:t>
      </w:r>
      <w:r>
        <w:rPr>
          <w:rStyle w:val="CharStyle27"/>
          <w:b w:val="0"/>
          <w:bCs w:val="0"/>
        </w:rPr>
        <w:t>да - 1; нет - 2</w:t>
      </w:r>
    </w:p>
    <w:p>
      <w:pPr>
        <w:pStyle w:val="Style23"/>
        <w:numPr>
          <w:ilvl w:val="1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50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Дано направление к врачу-психиатру (врачу-психиатру-наркологу): да - 1; нет - 2</w:t>
      </w:r>
    </w:p>
    <w:p>
      <w:pPr>
        <w:pStyle w:val="Style23"/>
        <w:numPr>
          <w:ilvl w:val="0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500" w:right="126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Направлен для получения специализированной, в том числе высокотехнологичной, медицинской помощи: да -1; нет - 2</w:t>
      </w:r>
    </w:p>
    <w:p>
      <w:pPr>
        <w:pStyle w:val="Style23"/>
        <w:numPr>
          <w:ilvl w:val="0"/>
          <w:numId w:val="7"/>
        </w:numPr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both"/>
        <w:spacing w:before="0" w:after="236" w:line="250" w:lineRule="exact"/>
        <w:ind w:left="500" w:right="0" w:firstLine="0"/>
      </w:pPr>
      <w:r>
        <w:rPr>
          <w:rStyle w:val="CharStyle27"/>
          <w:b w:val="0"/>
          <w:bCs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Направлен на санаторно-курортное лечение: </w:t>
      </w:r>
      <w:r>
        <w:rPr>
          <w:rStyle w:val="CharStyle27"/>
          <w:b w:val="0"/>
          <w:bCs w:val="0"/>
        </w:rPr>
        <w:t>да -1; нет - 2</w:t>
      </w:r>
    </w:p>
    <w:p>
      <w:pPr>
        <w:pStyle w:val="Style23"/>
        <w:framePr w:w="10488" w:h="4120" w:hRule="exact" w:wrap="around" w:vAnchor="page" w:hAnchor="page" w:x="3188" w:y="127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0" w:right="1580" w:firstLine="0"/>
      </w:pPr>
      <w:r>
        <w:rPr>
          <w:lang w:val="ru-RU" w:eastAsia="ru-RU" w:bidi="ru-RU"/>
          <w:w w:val="100"/>
          <w:color w:val="000000"/>
          <w:position w:val="0"/>
        </w:rPr>
        <w:t>ФИО и подпись врача (фельдшера), ответственного за проведение диспансеризации (профилактического медицинского осмотра)</w:t>
      </w:r>
    </w:p>
    <w:p>
      <w:pPr>
        <w:pStyle w:val="Style39"/>
        <w:framePr w:wrap="around" w:vAnchor="page" w:hAnchor="page" w:x="3188" w:y="1734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500" w:right="0" w:firstLine="0"/>
      </w:pPr>
      <w:r>
        <w:rPr>
          <w:lang w:val="ru-RU" w:eastAsia="ru-RU" w:bidi="ru-RU"/>
          <w:w w:val="100"/>
          <w:color w:val="000000"/>
          <w:position w:val="0"/>
        </w:rPr>
        <w:t>Дата окончания диспансеризации (профилактического медицинского осмотра)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9403" w:h="1675" w:hRule="exact" w:wrap="around" w:vAnchor="page" w:hAnchor="page" w:x="3730" w:y="4759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78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№ 2 к приказу Министерства здравоохранения Российской Федерации от 6 марта 2015 г. № 87н</w:t>
      </w:r>
    </w:p>
    <w:p>
      <w:pPr>
        <w:pStyle w:val="Style6"/>
        <w:framePr w:w="9403" w:h="9690" w:hRule="exact" w:wrap="around" w:vAnchor="page" w:hAnchor="page" w:x="3730" w:y="7731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</w:t>
      </w:r>
    </w:p>
    <w:p>
      <w:pPr>
        <w:pStyle w:val="Style6"/>
        <w:framePr w:w="9403" w:h="9690" w:hRule="exact" w:wrap="around" w:vAnchor="page" w:hAnchor="page" w:x="3730" w:y="7731"/>
        <w:widowControl w:val="0"/>
        <w:keepNext w:val="0"/>
        <w:keepLines w:val="0"/>
        <w:shd w:val="clear" w:color="auto" w:fill="auto"/>
        <w:bidi w:val="0"/>
        <w:spacing w:before="0" w:after="600" w:line="322" w:lineRule="exact"/>
        <w:ind w:left="0" w:right="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заполнения учетной формы № 131/у «Карта учета диспансеризации (профилактического медицинского осмотра)»</w:t>
      </w:r>
    </w:p>
    <w:p>
      <w:pPr>
        <w:pStyle w:val="Style19"/>
        <w:numPr>
          <w:ilvl w:val="0"/>
          <w:numId w:val="9"/>
        </w:numPr>
        <w:framePr w:w="9403" w:h="9690" w:hRule="exact" w:wrap="around" w:vAnchor="page" w:hAnchor="page" w:x="3730" w:y="773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Учетная форма № 131/у «Карта учета диспансеризации (профилактических медицинских осмотров)» (далее - Карта) заполняется на каждого гражданина, обратившегося в медицинскую организацию, оказывающую первичную медико-санитарную помощь, для прохождения диспансеризации в соответствии с Порядком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№ Збан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(далее - Порядок), или профилактического медицинского осмотра в соответствии с Порядком проведения профилактического медицинского осмотра, утвержденным приказом Министерства здравоохранения Российской Федерации от 6 декабря 2012 г. № 1011 н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2</w:t>
      </w:r>
      <w:r>
        <w:rPr>
          <w:lang w:val="ru-RU" w:eastAsia="ru-RU" w:bidi="ru-RU"/>
          <w:w w:val="100"/>
          <w:color w:val="000000"/>
          <w:position w:val="0"/>
        </w:rPr>
        <w:t xml:space="preserve"> (далее - Порядок осмотра).</w:t>
      </w:r>
    </w:p>
    <w:p>
      <w:pPr>
        <w:pStyle w:val="Style19"/>
        <w:numPr>
          <w:ilvl w:val="0"/>
          <w:numId w:val="9"/>
        </w:numPr>
        <w:framePr w:w="9403" w:h="9690" w:hRule="exact" w:wrap="around" w:vAnchor="page" w:hAnchor="page" w:x="3730" w:y="773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На каждого гражданина заполняется одна Карта, независимо от числа медицинских работников, участвующих в проведении диспансеризации.</w:t>
      </w:r>
    </w:p>
    <w:p>
      <w:pPr>
        <w:pStyle w:val="Style19"/>
        <w:framePr w:w="9403" w:h="9690" w:hRule="exact" w:wrap="around" w:vAnchor="page" w:hAnchor="page" w:x="3730" w:y="7731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Для заполнения Карты используются результаты проведения диспансеризации (профилактического медицинского осмотра), а также сведения из медицинской карты пациента, получающего медицинскую помощь в амбулаторных условиях (учетная форма № 025/у, утвержденная приказом Министерства здравоохранения Российской Федерации от 15 декабря 2014 г. № 834н)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 (далее - Медкарта), талона пациента, получающего медицинскую помощь в амбулаторных условиях (учетная форма № 025-1/у, утвержденная приказом Министерства здравоохранения Российской Федерации от 15 декабря 2014 г. № 834н).</w:t>
      </w:r>
    </w:p>
    <w:p>
      <w:pPr>
        <w:pStyle w:val="Style29"/>
        <w:framePr w:w="9125" w:h="489" w:hRule="exact" w:wrap="around" w:vAnchor="page" w:hAnchor="page" w:x="3745" w:y="1791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30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Зарегистрирован Министерством юстиции Российской Федерации 27 февраля 2015 г., регистрационный № 36268.</w:t>
      </w:r>
    </w:p>
    <w:p>
      <w:pPr>
        <w:pStyle w:val="Style29"/>
        <w:framePr w:w="9125" w:h="461" w:hRule="exact" w:wrap="around" w:vAnchor="page" w:hAnchor="page" w:x="3745" w:y="1840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40" w:right="32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2</w:t>
      </w:r>
      <w:r>
        <w:rPr>
          <w:lang w:val="ru-RU" w:eastAsia="ru-RU" w:bidi="ru-RU"/>
          <w:w w:val="100"/>
          <w:color w:val="000000"/>
          <w:position w:val="0"/>
        </w:rPr>
        <w:t xml:space="preserve"> Зарегистрирован Министерством юстиции Российской Федерации 29 декабря 2012 г., регистрационный № 26511.</w:t>
      </w:r>
    </w:p>
    <w:p>
      <w:pPr>
        <w:pStyle w:val="Style29"/>
        <w:framePr w:w="9125" w:h="494" w:hRule="exact" w:wrap="around" w:vAnchor="page" w:hAnchor="page" w:x="3745" w:y="18862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60" w:right="30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 Зарегистрирован Министерством юстиции Российской Федерации 20 февраля 2015 г., регистрационный № 36160.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9"/>
        </w:numPr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6 Карты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4</w:t>
      </w:r>
      <w:r>
        <w:rPr>
          <w:lang w:val="ru-RU" w:eastAsia="ru-RU" w:bidi="ru-RU"/>
          <w:w w:val="100"/>
          <w:color w:val="000000"/>
          <w:position w:val="0"/>
        </w:rPr>
        <w:t>:</w:t>
      </w:r>
    </w:p>
    <w:p>
      <w:pPr>
        <w:pStyle w:val="Style19"/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>«1» - инвалиды войны;</w:t>
      </w:r>
    </w:p>
    <w:p>
      <w:pPr>
        <w:pStyle w:val="Style19"/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>«2» - участники Великой Отечественной войны;</w:t>
      </w:r>
    </w:p>
    <w:p>
      <w:pPr>
        <w:pStyle w:val="Style19"/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«3» - ветераны боевых действий из числа лиц, указанных в подпунктах 1-4 пункта 1 статьи 3 Федерального закона от 12.01.1995 № 5-ФЗ «О ветеранах»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5</w:t>
      </w:r>
      <w:r>
        <w:rPr>
          <w:lang w:val="ru-RU" w:eastAsia="ru-RU" w:bidi="ru-RU"/>
          <w:w w:val="100"/>
          <w:color w:val="000000"/>
          <w:position w:val="0"/>
        </w:rPr>
        <w:t>;</w:t>
      </w:r>
    </w:p>
    <w:p>
      <w:pPr>
        <w:pStyle w:val="Style19"/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«4»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Style19"/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«5» - лица, награжденные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>
      <w:pPr>
        <w:pStyle w:val="Style19"/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«6»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Style19"/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«7»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Style19"/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>«8» - инвалиды.</w:t>
      </w:r>
    </w:p>
    <w:p>
      <w:pPr>
        <w:pStyle w:val="Style19"/>
        <w:numPr>
          <w:ilvl w:val="0"/>
          <w:numId w:val="9"/>
        </w:numPr>
        <w:framePr w:w="9418" w:h="11376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7 Карты указывается принадлежность гражданина к коренным малочисленным народам Севера, Сибири и Дальнего Востока Российской Федерации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6</w:t>
      </w:r>
      <w:r>
        <w:rPr>
          <w:lang w:val="ru-RU" w:eastAsia="ru-RU" w:bidi="ru-RU"/>
          <w:w w:val="100"/>
          <w:color w:val="000000"/>
          <w:position w:val="0"/>
        </w:rPr>
        <w:t>.</w:t>
      </w:r>
    </w:p>
    <w:p>
      <w:pPr>
        <w:pStyle w:val="Style29"/>
        <w:framePr w:w="9432" w:h="787" w:hRule="exact" w:wrap="around" w:vAnchor="page" w:hAnchor="page" w:x="3738" w:y="16827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4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4</w:t>
      </w:r>
      <w:r>
        <w:rPr>
          <w:lang w:val="ru-RU" w:eastAsia="ru-RU" w:bidi="ru-RU"/>
          <w:w w:val="100"/>
          <w:color w:val="000000"/>
          <w:position w:val="0"/>
        </w:rPr>
        <w:t xml:space="preserve"> Статья 6.1 Федерального закона от 17 июля 1999 г. № 178-ФЗ «О государственной социальной помощи» (Собрание законодательства Российской Федерации, 1999, № 24, ст. 3699; 2004, № 35, ст. 3607).</w:t>
      </w:r>
    </w:p>
    <w:p>
      <w:pPr>
        <w:pStyle w:val="Style29"/>
        <w:framePr w:w="9432" w:h="498" w:hRule="exact" w:wrap="around" w:vAnchor="page" w:hAnchor="page" w:x="3738" w:y="17619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6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5</w:t>
      </w:r>
      <w:r>
        <w:rPr>
          <w:lang w:val="ru-RU" w:eastAsia="ru-RU" w:bidi="ru-RU"/>
          <w:w w:val="100"/>
          <w:color w:val="000000"/>
          <w:position w:val="0"/>
        </w:rPr>
        <w:t xml:space="preserve"> Собрание законодательства Российской Федерации, 1995, № 3, ст. 168; 2002, № 48, ст. 4743; 2004, №27, ст. 2711.</w:t>
      </w:r>
    </w:p>
    <w:p>
      <w:pPr>
        <w:pStyle w:val="Style29"/>
        <w:framePr w:w="9432" w:h="802" w:hRule="exact" w:wrap="around" w:vAnchor="page" w:hAnchor="page" w:x="3738" w:y="18127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6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6</w:t>
      </w:r>
      <w:r>
        <w:rPr>
          <w:lang w:val="ru-RU" w:eastAsia="ru-RU" w:bidi="ru-RU"/>
          <w:w w:val="100"/>
          <w:color w:val="000000"/>
          <w:position w:val="0"/>
        </w:rPr>
        <w:t xml:space="preserve"> В соответствии с распоряжением Правительства Российской Федерации от 17 апреля 2006 г. №536-р (Собрание законодательства Российской Федерации, 2006, № 17, ст. 1905; 2010, № 21, ст. 261; 2012, № 1, ст. 178).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9"/>
        </w:numPr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пунктах 8 и 9 Карты указывается соответствующее.</w:t>
      </w:r>
    </w:p>
    <w:p>
      <w:pPr>
        <w:pStyle w:val="Style19"/>
        <w:numPr>
          <w:ilvl w:val="0"/>
          <w:numId w:val="9"/>
        </w:numPr>
        <w:framePr w:w="9418" w:h="12662" w:hRule="exact" w:wrap="around" w:vAnchor="page" w:hAnchor="page" w:x="3723" w:y="4763"/>
        <w:tabs>
          <w:tab w:leader="none" w:pos="328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10 Карты указываются даты проведения осмотров, исследований, иных медицинских мероприятий (далее - медицинские мероприятия) первого</w:t>
        <w:tab/>
        <w:t>этапа диспансеризации (профилактического медицинского осмотра), а также выявление отклонений по результатам каждого медицинского мероприятия. В графе «Примечание»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>
      <w:pPr>
        <w:pStyle w:val="Style19"/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В случае, если в соответствии с Порядком осмотра не предусматривается проведение отдельных медицинских мероприятий, в соответствующей строке ставится прочерк.</w:t>
      </w:r>
    </w:p>
    <w:p>
      <w:pPr>
        <w:pStyle w:val="Style19"/>
        <w:numPr>
          <w:ilvl w:val="0"/>
          <w:numId w:val="9"/>
        </w:numPr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11 Карты указываются даты направления на медицинские мероприятия второго этапа диспансеризации (графа 3) и даты их проведения (графа 4), а также выявления отклонений по результатам каждого медицинского мероприятия (графа 5). В графе «Примечание» указывается дата проведения медицинского мероприятия, которое выполнено в течение 12 месяцев, предшествующих месяцу проведения диспансеризации (профилактического медицинского осмотра), или отказа от медицинского мероприятия.</w:t>
      </w:r>
    </w:p>
    <w:p>
      <w:pPr>
        <w:pStyle w:val="Style19"/>
        <w:numPr>
          <w:ilvl w:val="0"/>
          <w:numId w:val="9"/>
        </w:numPr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12 Карты в каждой строке с наименованием классов и отдельных болезней указываются даты:</w:t>
      </w:r>
    </w:p>
    <w:p>
      <w:pPr>
        <w:pStyle w:val="Style19"/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в графе 4 - выявления заболевания, в том числе ранее установленного и подтвержденного при проведении диспансеризации (профилактического медицинского осмотра);</w:t>
      </w:r>
    </w:p>
    <w:p>
      <w:pPr>
        <w:pStyle w:val="Style19"/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в графе 5 - выявления заболевания, установленного впервые в жизни по результатам диспансеризации (профилактического медицинского осмотра) на основании пункта 20 Медкарты;</w:t>
      </w:r>
    </w:p>
    <w:p>
      <w:pPr>
        <w:pStyle w:val="Style19"/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в графе 6 - установления диспансерного наблюдения по поводу выявленного заболевания (в том числе установленного впервые);</w:t>
      </w:r>
    </w:p>
    <w:p>
      <w:pPr>
        <w:pStyle w:val="Style19"/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>в графе 7 - установления предварительного диагноза.</w:t>
      </w:r>
    </w:p>
    <w:p>
      <w:pPr>
        <w:pStyle w:val="Style19"/>
        <w:numPr>
          <w:ilvl w:val="0"/>
          <w:numId w:val="9"/>
        </w:numPr>
        <w:framePr w:w="9418" w:h="12662" w:hRule="exact" w:wrap="around" w:vAnchor="page" w:hAnchor="page" w:x="3723" w:y="476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13 Карты указываются даты выявления факторов риска хронических неинфекционных заболеваний в соответствии с кодами МКБ-10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7</w:t>
      </w:r>
      <w:r>
        <w:rPr>
          <w:lang w:val="ru-RU" w:eastAsia="ru-RU" w:bidi="ru-RU"/>
          <w:w w:val="100"/>
          <w:color w:val="000000"/>
          <w:position w:val="0"/>
        </w:rPr>
        <w:t>. В каждой графе с указанием кода фактора риска указывается дата его выявления либо проставляется прочерк в случае если фактор риска не выявлен. Наименование кодов МКБ-10 соответствует следующим наименованиям факторов риска, предусмотренных приложением № 2 к Порядку:</w:t>
      </w:r>
    </w:p>
    <w:p>
      <w:pPr>
        <w:pStyle w:val="Style29"/>
        <w:framePr w:w="9408" w:h="558" w:hRule="exact" w:wrap="around" w:vAnchor="page" w:hAnchor="page" w:x="3752" w:y="18798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6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7</w:t>
      </w:r>
      <w:r>
        <w:rPr>
          <w:lang w:val="ru-RU" w:eastAsia="ru-RU" w:bidi="ru-RU"/>
          <w:w w:val="100"/>
          <w:color w:val="000000"/>
          <w:position w:val="0"/>
        </w:rPr>
        <w:t xml:space="preserve"> Международная статистическая классификация болезней и проблем, связанных со здоровьем, 10-го пересмотра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framePr w:w="9394" w:h="398" w:hRule="exact" w:wrap="around" w:vAnchor="page" w:hAnchor="page" w:x="3735" w:y="4450"/>
        <w:widowControl w:val="0"/>
        <w:keepNext w:val="0"/>
        <w:keepLines w:val="0"/>
        <w:shd w:val="clear" w:color="auto" w:fill="auto"/>
        <w:bidi w:val="0"/>
        <w:spacing w:before="0" w:after="0" w:line="34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</w:t>
      </w:r>
    </w:p>
    <w:tbl>
      <w:tblPr>
        <w:tblOverlap w:val="never"/>
        <w:tblLayout w:type="fixed"/>
        <w:jc w:val="left"/>
      </w:tblPr>
      <w:tblGrid>
        <w:gridCol w:w="1267"/>
        <w:gridCol w:w="3552"/>
        <w:gridCol w:w="4277"/>
      </w:tblGrid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140" w:right="0" w:firstLine="0"/>
            </w:pPr>
            <w:r>
              <w:rPr>
                <w:rStyle w:val="CharStyle43"/>
              </w:rPr>
              <w:t>Код</w:t>
            </w:r>
          </w:p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140" w:right="0" w:firstLine="0"/>
            </w:pPr>
            <w:r>
              <w:rPr>
                <w:rStyle w:val="CharStyle43"/>
              </w:rPr>
              <w:t>МКБ-10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43"/>
              </w:rPr>
              <w:t>Наименование фактора риска в соответствии с МКБ-10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43"/>
              </w:rPr>
              <w:t>Наименование фактора риска (согласно приложению № 2 к Порядку)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R03.0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43"/>
              </w:rPr>
              <w:t>Повышенное кровяное давление при отсутствии диагноза гипертензии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43"/>
              </w:rPr>
              <w:t>Повышенный уровень артериального давления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R73.9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Гипергликемия неуточненная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Гипергликемия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R63.5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43"/>
              </w:rPr>
              <w:t>Анормальная прибавка массы тела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43"/>
              </w:rPr>
              <w:t>Избыточная масса тела (не включено ожирение)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Z72.0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Употребление табака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Курение табака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Z72.1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Употребление алкоголя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Риск пагубного потребления алкоголя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Z72.2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Употребление наркотиков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43"/>
              </w:rPr>
              <w:t>Риск потребления наркотических средств и психотропных веществ без назначения врача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Z72.3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43"/>
              </w:rPr>
              <w:t>Недостаток физических упражнений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Низкая физическая активность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Z72.4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43"/>
              </w:rPr>
              <w:t>Неприемлемая диета и вредные привычки в питании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43"/>
              </w:rPr>
              <w:t>Нерациональное питание</w:t>
            </w:r>
          </w:p>
        </w:tc>
      </w:tr>
      <w:tr>
        <w:trPr>
          <w:trHeight w:val="362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Z80</w:t>
            </w:r>
          </w:p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Z82.3</w:t>
            </w:r>
          </w:p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Z82.4</w:t>
            </w:r>
          </w:p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Z82.5</w:t>
            </w:r>
          </w:p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43"/>
                <w:lang w:val="en-US" w:eastAsia="en-US" w:bidi="en-US"/>
              </w:rPr>
              <w:t>Z83.3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43"/>
              </w:rPr>
              <w:t>В семейном анамнезе злокачественное новообразование, в семейном анамнезе инсульт, в семейном анамнезе ишемическая болезнь сердца и другие болезни сердечно</w:t>
              <w:softHyphen/>
              <w:t>сосудистой системы, в семейном анамнезе астма и другие хронические болезни нижних дыхательных путей, в семейном анамнезе сахарный диабет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9096" w:h="8990" w:wrap="around" w:vAnchor="page" w:hAnchor="page" w:x="3846" w:y="50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43"/>
              </w:rPr>
              <w:t>Отягощенная наследственность по злокачественным новообразованиям, отягощенная наследственность по сердечно-сосудистым заболеваниям, отягощенная наследственность по хроническим болезням нижних дыхательных путей, отягощенная наследственность по сахарному диабету</w:t>
            </w:r>
          </w:p>
        </w:tc>
      </w:tr>
    </w:tbl>
    <w:p>
      <w:pPr>
        <w:pStyle w:val="Style19"/>
        <w:numPr>
          <w:ilvl w:val="0"/>
          <w:numId w:val="9"/>
        </w:numPr>
        <w:framePr w:w="9394" w:h="5227" w:hRule="exact" w:wrap="around" w:vAnchor="page" w:hAnchor="page" w:x="3735" w:y="1425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14 Карты указывается уровень относительного суммарного сердечно-сосудистого риска, определенный по шкале </w:t>
      </w:r>
      <w:r>
        <w:rPr>
          <w:lang w:val="en-US" w:eastAsia="en-US" w:bidi="en-US"/>
          <w:w w:val="100"/>
          <w:color w:val="000000"/>
          <w:position w:val="0"/>
        </w:rPr>
        <w:t xml:space="preserve">SCORE </w:t>
      </w:r>
      <w:r>
        <w:rPr>
          <w:lang w:val="ru-RU" w:eastAsia="ru-RU" w:bidi="ru-RU"/>
          <w:w w:val="100"/>
          <w:color w:val="000000"/>
          <w:position w:val="0"/>
        </w:rPr>
        <w:t>(у граждан в возрасте от 21 до 39 лет).</w:t>
      </w:r>
    </w:p>
    <w:p>
      <w:pPr>
        <w:pStyle w:val="Style19"/>
        <w:numPr>
          <w:ilvl w:val="0"/>
          <w:numId w:val="9"/>
        </w:numPr>
        <w:framePr w:w="9394" w:h="5227" w:hRule="exact" w:wrap="around" w:vAnchor="page" w:hAnchor="page" w:x="3735" w:y="1425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15 Карты указывается уровень абсолютного суммарного сердечно-сосудистого риска, определенный по шкале </w:t>
      </w:r>
      <w:r>
        <w:rPr>
          <w:lang w:val="en-US" w:eastAsia="en-US" w:bidi="en-US"/>
          <w:w w:val="100"/>
          <w:color w:val="000000"/>
          <w:position w:val="0"/>
        </w:rPr>
        <w:t xml:space="preserve">SCORE </w:t>
      </w:r>
      <w:r>
        <w:rPr>
          <w:lang w:val="ru-RU" w:eastAsia="ru-RU" w:bidi="ru-RU"/>
          <w:w w:val="100"/>
          <w:color w:val="000000"/>
          <w:position w:val="0"/>
        </w:rPr>
        <w:t>(у граждан в возрасте от 40 до 65 лет, не имеющих заболеваний, связанных с атеросклерозом).</w:t>
      </w:r>
    </w:p>
    <w:p>
      <w:pPr>
        <w:pStyle w:val="Style19"/>
        <w:numPr>
          <w:ilvl w:val="0"/>
          <w:numId w:val="9"/>
        </w:numPr>
        <w:framePr w:w="9394" w:h="5227" w:hRule="exact" w:wrap="around" w:vAnchor="page" w:hAnchor="page" w:x="3735" w:y="1425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пункте 16 Карты указывается группа состояния здоровья в соответствии с пунктом 17 Порядка или в соответствии с пунктом 15 Порядка осмотра.</w:t>
      </w:r>
    </w:p>
    <w:p>
      <w:pPr>
        <w:pStyle w:val="Style19"/>
        <w:numPr>
          <w:ilvl w:val="0"/>
          <w:numId w:val="9"/>
        </w:numPr>
        <w:framePr w:w="9394" w:h="5227" w:hRule="exact" w:wrap="around" w:vAnchor="page" w:hAnchor="page" w:x="3735" w:y="1425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пунктах 17 - 20 Карты указывается соответствующее.</w:t>
      </w:r>
    </w:p>
    <w:p>
      <w:pPr>
        <w:pStyle w:val="Style19"/>
        <w:numPr>
          <w:ilvl w:val="0"/>
          <w:numId w:val="9"/>
        </w:numPr>
        <w:framePr w:w="9394" w:h="5227" w:hRule="exact" w:wrap="around" w:vAnchor="page" w:hAnchor="page" w:x="3735" w:y="1425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По завершении диспансеризации (профилактического медицинского осмотра) врачом (фельдшером), ответственным за проведение диспансеризации (профилактического медицинского осмотра), подписывается Карта и в соответствующей строке указывается дата окончания диспансеризации (профилактического медицинского осмотра).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9.25pt;margin-top:195.1pt;width:747.3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9.25pt;margin-top:195.1pt;width:0;height:41.3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9.25pt;margin-top:236.4pt;width:747.3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786.6pt;margin-top:195.1pt;width:0;height:41.3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9.7pt;margin-top:121.45pt;width:747.1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9.7pt;margin-top:121.45pt;width:0;height:32.4pt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39.7pt;margin-top:153.85pt;width:747.15pt;height:0;z-index:-251658240;mso-position-horizontal-relative:page;mso-position-vertical-relative:page">
            <v:stroke weight="1.7pt"/>
          </v:shape>
        </w:pict>
      </w:r>
      <w:r>
        <w:pict>
          <v:shape o:spt="32" o:oned="1" path="m,l21600,21600e" style="position:absolute;margin-left:786.85pt;margin-top:121.45pt;width:0;height:32.4pt;z-index:-251658240;mso-position-horizontal-relative:page;mso-position-vertical-relative:page">
            <v:stroke weight="1.7pt"/>
          </v:shape>
        </w:pict>
      </w:r>
    </w:p>
    <w:p>
      <w:pPr>
        <w:pStyle w:val="Style19"/>
        <w:framePr w:w="15374" w:h="1329" w:hRule="exact" w:wrap="around" w:vAnchor="page" w:hAnchor="page" w:x="733" w:y="857"/>
        <w:widowControl w:val="0"/>
        <w:keepNext w:val="0"/>
        <w:keepLines w:val="0"/>
        <w:shd w:val="clear" w:color="auto" w:fill="auto"/>
        <w:bidi w:val="0"/>
        <w:jc w:val="center"/>
        <w:spacing w:before="0" w:after="0" w:line="317" w:lineRule="exact"/>
        <w:ind w:left="0" w:right="26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№ 3 к приказу Министерства здравоохранения Российской Федерации от 6 марта 2015 г. № 87н</w:t>
      </w:r>
    </w:p>
    <w:p>
      <w:pPr>
        <w:pStyle w:val="Style23"/>
        <w:framePr w:w="15374" w:h="254" w:hRule="exact" w:wrap="around" w:vAnchor="page" w:hAnchor="page" w:x="733" w:y="2598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320" w:right="0" w:firstLine="0"/>
      </w:pPr>
      <w:r>
        <w:rPr>
          <w:lang w:val="ru-RU" w:eastAsia="ru-RU" w:bidi="ru-RU"/>
          <w:w w:val="100"/>
          <w:color w:val="000000"/>
          <w:position w:val="0"/>
        </w:rPr>
        <w:t>ОТРАСЛЕВАЯ СТАТИСТИЧЕСКАЯ ОТЧЕТНОСТЬ</w:t>
      </w:r>
    </w:p>
    <w:p>
      <w:pPr>
        <w:pStyle w:val="Style44"/>
        <w:framePr w:w="15374" w:h="695" w:hRule="exact" w:wrap="around" w:vAnchor="page" w:hAnchor="page" w:x="733" w:y="3206"/>
        <w:widowControl w:val="0"/>
        <w:keepNext w:val="0"/>
        <w:keepLines w:val="0"/>
        <w:shd w:val="clear" w:color="auto" w:fill="auto"/>
        <w:bidi w:val="0"/>
        <w:spacing w:before="0" w:after="272" w:line="170" w:lineRule="exact"/>
        <w:ind w:left="320" w:right="0" w:firstLine="0"/>
      </w:pPr>
      <w:r>
        <w:rPr>
          <w:rStyle w:val="CharStyle46"/>
          <w:b/>
          <w:bCs/>
        </w:rPr>
        <w:t>КОНФИДЕНЦИАЛЬНОСТЬ ГАРАНТИРУЕТСЯ ПОЛУЧАТЕЛЕМ ИНФОРМАЦИИ</w:t>
      </w:r>
    </w:p>
    <w:p>
      <w:pPr>
        <w:pStyle w:val="Style47"/>
        <w:framePr w:w="15374" w:h="695" w:hRule="exact" w:wrap="around" w:vAnchor="page" w:hAnchor="page" w:x="733" w:y="320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320" w:right="0" w:firstLine="0"/>
      </w:pPr>
      <w:r>
        <w:rPr>
          <w:lang w:val="ru-RU" w:eastAsia="ru-RU" w:bidi="ru-RU"/>
          <w:w w:val="100"/>
          <w:color w:val="000000"/>
          <w:position w:val="0"/>
        </w:rPr>
        <w:t>ВОЗМОЖНО ПРЕДСТАВЛЕНИЕ В ЭЛЕКТРОННОМ ВИДЕ</w:t>
      </w:r>
    </w:p>
    <w:p>
      <w:pPr>
        <w:pStyle w:val="Style23"/>
        <w:framePr w:w="15374" w:h="538" w:hRule="exact" w:wrap="around" w:vAnchor="page" w:hAnchor="page" w:x="733" w:y="4162"/>
        <w:widowControl w:val="0"/>
        <w:keepNext w:val="0"/>
        <w:keepLines w:val="0"/>
        <w:shd w:val="clear" w:color="auto" w:fill="auto"/>
        <w:bidi w:val="0"/>
        <w:jc w:val="both"/>
        <w:spacing w:before="0" w:after="31" w:line="190" w:lineRule="exact"/>
        <w:ind w:left="266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ДИСПАНСЕРИЗАЦИИ ОПРЕДЕЛЕННЫХ ГРУПП ВЗРОСЛОГО НАСЕЛЕНИЯ</w:t>
      </w:r>
    </w:p>
    <w:p>
      <w:pPr>
        <w:pStyle w:val="Style39"/>
        <w:framePr w:w="15374" w:h="538" w:hRule="exact" w:wrap="around" w:vAnchor="page" w:hAnchor="page" w:x="733" w:y="4162"/>
        <w:tabs>
          <w:tab w:leader="underscore" w:pos="5569" w:val="center"/>
          <w:tab w:leader="underscore" w:pos="9231" w:val="right"/>
          <w:tab w:leader="none" w:pos="10772" w:val="righ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660" w:right="0" w:firstLine="0"/>
      </w:pPr>
      <w:r>
        <w:rPr>
          <w:lang w:val="ru-RU" w:eastAsia="ru-RU" w:bidi="ru-RU"/>
          <w:w w:val="100"/>
          <w:color w:val="000000"/>
          <w:position w:val="0"/>
        </w:rPr>
        <w:tab/>
        <w:t>за</w:t>
        <w:tab/>
        <w:t xml:space="preserve"> месяц</w:t>
        <w:tab/>
        <w:t>года</w:t>
      </w:r>
    </w:p>
    <w:tbl>
      <w:tblPr>
        <w:tblOverlap w:val="never"/>
        <w:tblLayout w:type="fixed"/>
        <w:jc w:val="left"/>
      </w:tblPr>
      <w:tblGrid>
        <w:gridCol w:w="9950"/>
        <w:gridCol w:w="1704"/>
        <w:gridCol w:w="701"/>
        <w:gridCol w:w="2131"/>
        <w:gridCol w:w="504"/>
      </w:tblGrid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9"/>
              </w:rPr>
              <w:t>Представляют: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49"/>
              </w:rPr>
              <w:t>Сроки</w:t>
            </w:r>
          </w:p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49"/>
              </w:rPr>
              <w:t>представления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2981" w:wrap="around" w:vAnchor="page" w:hAnchor="page" w:x="757" w:y="49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50"/>
              </w:rPr>
              <w:t>ФОРМА №131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90" w:h="2981" w:wrap="around" w:vAnchor="page" w:hAnchor="page" w:x="757" w:y="49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49"/>
              </w:rPr>
              <w:t>Медицинские организации, оказывающие первичную медико-санитарную помощь,</w:t>
            </w:r>
          </w:p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49"/>
              </w:rPr>
              <w:t>- органу исполнительной власти субъектов Российской Федерации в сфере здравоохранения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02" w:lineRule="exact"/>
              <w:ind w:left="380" w:right="0" w:hanging="160"/>
            </w:pPr>
            <w:r>
              <w:rPr>
                <w:rStyle w:val="CharStyle49"/>
              </w:rPr>
              <w:t>10 числа месяца, следующего за отчетным</w:t>
            </w:r>
          </w:p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06" w:lineRule="exact"/>
              <w:ind w:left="380" w:right="0" w:hanging="160"/>
            </w:pPr>
            <w:r>
              <w:rPr>
                <w:rStyle w:val="CharStyle49"/>
              </w:rPr>
              <w:t>15 числа месяца, следующего за отчетным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226" w:lineRule="exact"/>
              <w:ind w:left="0" w:right="0" w:firstLine="0"/>
            </w:pPr>
            <w:r>
              <w:rPr>
                <w:rStyle w:val="CharStyle49"/>
              </w:rPr>
              <w:t>Утверждена приказом Минздрава России</w:t>
            </w:r>
          </w:p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180" w:line="160" w:lineRule="exact"/>
              <w:ind w:left="0" w:right="0" w:firstLine="0"/>
            </w:pPr>
            <w:r>
              <w:rPr>
                <w:rStyle w:val="CharStyle49"/>
              </w:rPr>
              <w:t>От 6 марта 2015 г. № 87н</w:t>
            </w:r>
          </w:p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226" w:lineRule="exact"/>
              <w:ind w:left="0" w:right="0" w:firstLine="0"/>
            </w:pPr>
            <w:r>
              <w:rPr>
                <w:rStyle w:val="CharStyle50"/>
              </w:rPr>
              <w:t>нарастающим итогом ежемесячная, годовая</w:t>
            </w:r>
          </w:p>
        </w:tc>
      </w:tr>
      <w:tr>
        <w:trPr>
          <w:trHeight w:val="9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90" w:h="2981" w:wrap="around" w:vAnchor="page" w:hAnchor="page" w:x="757" w:y="49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160" w:right="0" w:firstLine="0"/>
            </w:pPr>
            <w:r>
              <w:rPr>
                <w:rStyle w:val="CharStyle49"/>
              </w:rPr>
              <w:t>Органы исполнительной власти субъектов Российской Федерации в сфере здравоохранения - Министерству здравоохранения Российской Федерации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4990" w:h="2981" w:wrap="around" w:vAnchor="page" w:hAnchor="page" w:x="757" w:y="4902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framePr w:w="14990" w:h="2981" w:wrap="around" w:vAnchor="page" w:hAnchor="page" w:x="757" w:y="4902"/>
            </w:pPr>
          </w:p>
        </w:tc>
      </w:tr>
    </w:tbl>
    <w:p>
      <w:pPr>
        <w:pStyle w:val="Style21"/>
        <w:framePr w:w="15374" w:h="831" w:hRule="exact" w:wrap="around" w:vAnchor="page" w:hAnchor="page" w:x="733" w:y="8074"/>
        <w:tabs>
          <w:tab w:leader="underscore" w:pos="94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84" w:lineRule="exact"/>
        <w:ind w:left="140" w:right="5960" w:firstLine="0"/>
      </w:pPr>
      <w:r>
        <w:rPr>
          <w:rStyle w:val="CharStyle51"/>
        </w:rPr>
        <w:t>Наименование медицинской организации, оказывающей первичную медико-санитарную помощь: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51"/>
        </w:rPr>
        <w:t>Адрес:</w:t>
      </w:r>
      <w:r>
        <w:rPr>
          <w:lang w:val="ru-RU" w:eastAsia="ru-RU" w:bidi="ru-RU"/>
          <w:w w:val="10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3053"/>
        <w:gridCol w:w="3086"/>
        <w:gridCol w:w="3072"/>
        <w:gridCol w:w="2890"/>
        <w:gridCol w:w="2899"/>
      </w:tblGrid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1978" w:wrap="around" w:vAnchor="page" w:hAnchor="page" w:x="738" w:y="90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180" w:right="0" w:firstLine="0"/>
            </w:pPr>
            <w:r>
              <w:rPr>
                <w:rStyle w:val="CharStyle28"/>
              </w:rPr>
              <w:t>Код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1978" w:wrap="around" w:vAnchor="page" w:hAnchor="page" w:x="738" w:y="90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000" w:h="1978" w:wrap="around" w:vAnchor="page" w:hAnchor="page" w:x="738" w:y="90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медицинской организации, оказывающей первичную медико-санитарную помощь, поОКПО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вида деятельности по ОКВЭД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отрасли по ОКОНХ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900" w:right="0" w:firstLine="0"/>
            </w:pPr>
            <w:r>
              <w:rPr>
                <w:rStyle w:val="CharStyle28"/>
              </w:rPr>
              <w:t>территории по ОКТМО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органа исполнительной власти субъекта Российской Федерации в сфере здравоохранения по ОКОГУ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000" w:h="1978" w:wrap="around" w:vAnchor="page" w:hAnchor="page" w:x="738" w:y="90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1978" w:wrap="around" w:vAnchor="page" w:hAnchor="page" w:x="738" w:y="90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1978" w:wrap="around" w:vAnchor="page" w:hAnchor="page" w:x="738" w:y="90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1978" w:wrap="around" w:vAnchor="page" w:hAnchor="page" w:x="738" w:y="90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1978" w:wrap="around" w:vAnchor="page" w:hAnchor="page" w:x="738" w:y="90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1978" w:wrap="around" w:vAnchor="page" w:hAnchor="page" w:x="738" w:y="90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around" w:vAnchor="page" w:hAnchor="page" w:x="941" w:y="11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36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проведении диспансеризации определенных групп взрослого населения</w:t>
      </w:r>
    </w:p>
    <w:p>
      <w:pPr>
        <w:pStyle w:val="Style52"/>
        <w:framePr w:wrap="around" w:vAnchor="page" w:hAnchor="page" w:x="1104" w:y="1408"/>
        <w:tabs>
          <w:tab w:leader="underscore" w:pos="11986" w:val="right"/>
          <w:tab w:leader="none" w:pos="12288" w:val="right"/>
          <w:tab w:leader="none" w:pos="13061" w:val="right"/>
          <w:tab w:leader="none" w:pos="13939" w:val="right"/>
          <w:tab w:leader="none" w:pos="14069" w:val="right"/>
          <w:tab w:leader="none" w:pos="14496" w:val="righ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54"/>
        </w:rPr>
        <w:t>(1000)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  </w:t>
      </w:r>
      <w:r>
        <w:rPr>
          <w:rStyle w:val="CharStyle55"/>
        </w:rPr>
        <w:t>Код</w:t>
        <w:tab/>
        <w:t>по</w:t>
        <w:tab/>
        <w:t>ОКЕИ:</w:t>
        <w:tab/>
        <w:t>человек</w:t>
        <w:tab/>
        <w:t>-</w:t>
        <w:tab/>
        <w:t>792</w:t>
      </w:r>
    </w:p>
    <w:tbl>
      <w:tblPr>
        <w:tblOverlap w:val="never"/>
        <w:tblLayout w:type="fixed"/>
        <w:jc w:val="left"/>
      </w:tblPr>
      <w:tblGrid>
        <w:gridCol w:w="1210"/>
        <w:gridCol w:w="898"/>
        <w:gridCol w:w="1277"/>
        <w:gridCol w:w="1267"/>
        <w:gridCol w:w="720"/>
        <w:gridCol w:w="902"/>
        <w:gridCol w:w="1445"/>
        <w:gridCol w:w="1267"/>
        <w:gridCol w:w="715"/>
        <w:gridCol w:w="898"/>
        <w:gridCol w:w="1445"/>
        <w:gridCol w:w="1262"/>
        <w:gridCol w:w="715"/>
        <w:gridCol w:w="912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Возраст</w:t>
              <w:softHyphen/>
            </w:r>
          </w:p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ная</w:t>
            </w:r>
          </w:p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группа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строки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 население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Мужчины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Женщины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Числен</w:t>
              <w:softHyphen/>
              <w:t>ность населения на 01.01 текущего года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Подлежит диспансе</w:t>
              <w:softHyphen/>
              <w:t>ризации по плану текущего года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Прошли диспансериза</w:t>
              <w:softHyphen/>
              <w:t>цию (чел.)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Числен</w:t>
              <w:softHyphen/>
              <w:t>ность населения на 01.01 текущего года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Подлежит диспансе</w:t>
              <w:softHyphen/>
              <w:t>ризации по плану текущего года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Прошли диспансериза</w:t>
              <w:softHyphen/>
              <w:t>цию (чел.)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Числен</w:t>
              <w:softHyphen/>
              <w:t>ность населения на 01.01 текущего года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Подлежит диспансе</w:t>
              <w:softHyphen/>
              <w:t>ризации по плану текущего года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Прошли диспансериза</w:t>
              <w:softHyphen/>
              <w:t>цию (чел.)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I</w:t>
            </w:r>
          </w:p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этап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П этап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I</w:t>
            </w:r>
          </w:p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этап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II этап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33" w:h="3576" w:wrap="around" w:vAnchor="page" w:hAnchor="page" w:x="960" w:y="16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I</w:t>
            </w:r>
          </w:p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этап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60" w:lineRule="exact"/>
              <w:ind w:left="0" w:right="0" w:firstLine="0"/>
            </w:pPr>
            <w:r>
              <w:rPr>
                <w:rStyle w:val="CharStyle56"/>
              </w:rPr>
              <w:t>п</w:t>
            </w:r>
          </w:p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этап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21-36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39-60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33" w:h="3576" w:wrap="around" w:vAnchor="page" w:hAnchor="page" w:x="960" w:y="16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933" w:h="3576" w:wrap="around" w:vAnchor="page" w:hAnchor="page" w:x="960" w:y="166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rap="around" w:vAnchor="page" w:hAnchor="page" w:x="941" w:y="549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24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первом этапе диспансеризации определенных групп взрослого населения</w:t>
      </w:r>
    </w:p>
    <w:p>
      <w:pPr>
        <w:pStyle w:val="Style52"/>
        <w:framePr w:wrap="around" w:vAnchor="page" w:hAnchor="page" w:x="1080" w:y="5761"/>
        <w:tabs>
          <w:tab w:leader="underscore" w:pos="11976" w:val="right"/>
          <w:tab w:leader="none" w:pos="12278" w:val="right"/>
          <w:tab w:leader="none" w:pos="13051" w:val="right"/>
          <w:tab w:leader="none" w:pos="13978" w:val="right"/>
          <w:tab w:leader="none" w:pos="14160" w:val="right"/>
          <w:tab w:leader="none" w:pos="14568" w:val="righ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54"/>
        </w:rPr>
        <w:t>(2000)</w:t>
      </w: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55"/>
        </w:rPr>
        <w:t>Коды</w:t>
        <w:tab/>
        <w:t>по</w:t>
        <w:tab/>
        <w:t>ОКЕИ:</w:t>
        <w:tab/>
        <w:t>единица</w:t>
        <w:tab/>
        <w:t>-</w:t>
        <w:tab/>
        <w:t>642</w:t>
      </w:r>
    </w:p>
    <w:tbl>
      <w:tblPr>
        <w:tblOverlap w:val="never"/>
        <w:tblLayout w:type="fixed"/>
        <w:jc w:val="left"/>
      </w:tblPr>
      <w:tblGrid>
        <w:gridCol w:w="7248"/>
        <w:gridCol w:w="1142"/>
        <w:gridCol w:w="1277"/>
        <w:gridCol w:w="2554"/>
        <w:gridCol w:w="994"/>
        <w:gridCol w:w="1704"/>
      </w:tblGrid>
      <w:tr>
        <w:trPr>
          <w:trHeight w:val="2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Осмотр, исследование, иное медицинское мероприятие</w:t>
            </w:r>
            <w:r>
              <w:rPr>
                <w:rStyle w:val="CharStyle28"/>
                <w:vertAlign w:val="superscript"/>
              </w:rPr>
              <w:t>1</w:t>
            </w:r>
            <w:r>
              <w:rPr>
                <w:rStyle w:val="CharStyle28"/>
              </w:rPr>
              <w:t xml:space="preserve"> первого этапа</w:t>
            </w:r>
          </w:p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диспансеризации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№ строки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Медицинское мероприятие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Выявлены</w:t>
            </w:r>
          </w:p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патологические</w:t>
            </w:r>
          </w:p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отклонения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18" w:h="4070" w:wrap="around" w:vAnchor="page" w:hAnchor="page" w:x="946" w:y="601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918" w:h="4070" w:wrap="around" w:vAnchor="page" w:hAnchor="page" w:x="946" w:y="601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проведено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28"/>
              </w:rPr>
              <w:t>учтено, выполненных ранее (в предшествующие 12 мес.)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отказы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4918" w:h="4070" w:wrap="around" w:vAnchor="page" w:hAnchor="page" w:x="946" w:y="6019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20" w:right="0" w:firstLine="0"/>
            </w:pPr>
            <w:r>
              <w:rPr>
                <w:rStyle w:val="CharStyle28"/>
              </w:rP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20" w:right="0" w:firstLine="0"/>
            </w:pPr>
            <w:r>
              <w:rPr>
                <w:rStyle w:val="CharStyle28"/>
              </w:rP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Измерение артериального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Определение уровня общего холестерина в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Определение уровня глюкозы в крови экспресс-методом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Определение относительного суммарного сердечно-сосудистого риска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Определение абсолютного суммарного сердечно-сосудистого риска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Электрокардиография (в покое)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918" w:h="4070" w:wrap="around" w:vAnchor="page" w:hAnchor="page" w:x="946" w:y="601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918" w:h="4070" w:wrap="around" w:vAnchor="page" w:hAnchor="page" w:x="946" w:y="601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rap="around" w:vAnchor="page" w:hAnchor="page" w:x="1047" w:y="10824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4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Далее - медицинское мероприятие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238"/>
        <w:gridCol w:w="1147"/>
        <w:gridCol w:w="1272"/>
        <w:gridCol w:w="2558"/>
        <w:gridCol w:w="994"/>
        <w:gridCol w:w="1714"/>
      </w:tblGrid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28"/>
              </w:rPr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Флюорография легких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Маммография обеих молочных желез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Клинический анализ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Клинический анализ крови развернутый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Анализ крови биохимический общетерапевтический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Общий анализ мочи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Исследование кала на скрытую кровь иммунохимическим методом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28"/>
              </w:rPr>
              <w:t>Ультразвуковое исследование (УЗИ)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28"/>
              </w:rPr>
              <w:t>Ультразвуковое исследование (УЗИ) в целях исключения аневризмы брюшной аорты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Измерение внутриглазного 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Прием (осмотр) врача-терапевта</w:t>
            </w:r>
            <w:r>
              <w:rPr>
                <w:rStyle w:val="CharStyle28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23" w:h="4474" w:wrap="around" w:vAnchor="page" w:hAnchor="page" w:x="3873" w:y="36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923" w:h="4474" w:wrap="around" w:vAnchor="page" w:hAnchor="page" w:x="3873" w:y="36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rap="around" w:vAnchor="page" w:hAnchor="page" w:x="3921" w:y="871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(3000)</w:t>
      </w:r>
    </w:p>
    <w:p>
      <w:pPr>
        <w:pStyle w:val="Style3"/>
        <w:framePr w:w="15768" w:h="263" w:hRule="exact" w:wrap="around" w:vAnchor="page" w:hAnchor="page" w:x="3863" w:y="844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втором этапе диспансеризации определенных групп взрослого населения</w:t>
      </w:r>
    </w:p>
    <w:p>
      <w:pPr>
        <w:pStyle w:val="Style52"/>
        <w:framePr w:w="3149" w:h="239" w:hRule="exact" w:wrap="around" w:vAnchor="page" w:hAnchor="page" w:x="15354" w:y="874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Коды по ОКЕИ: единица - 642</w:t>
      </w:r>
    </w:p>
    <w:tbl>
      <w:tblPr>
        <w:tblOverlap w:val="never"/>
        <w:tblLayout w:type="fixed"/>
        <w:jc w:val="left"/>
      </w:tblPr>
      <w:tblGrid>
        <w:gridCol w:w="7234"/>
        <w:gridCol w:w="1080"/>
        <w:gridCol w:w="1834"/>
        <w:gridCol w:w="1286"/>
        <w:gridCol w:w="1560"/>
        <w:gridCol w:w="1104"/>
        <w:gridCol w:w="1661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Медицинское мероприятие второго этапа диспансеризации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Выявлено показание к дополнительному обследованию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Количество выполненных медицинских мероприятий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Отказы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Выявлено</w:t>
            </w:r>
          </w:p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заболеваний</w:t>
            </w:r>
          </w:p>
        </w:tc>
      </w:tr>
      <w:tr>
        <w:trPr>
          <w:trHeight w:val="106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8" w:h="3499" w:wrap="around" w:vAnchor="page" w:hAnchor="page" w:x="3868" w:y="897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8" w:h="3499" w:wrap="around" w:vAnchor="page" w:hAnchor="page" w:x="3868" w:y="8972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8" w:h="3499" w:wrap="around" w:vAnchor="page" w:hAnchor="page" w:x="3868" w:y="897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>в рамках диспансе</w:t>
              <w:softHyphen/>
              <w:t>ризации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28"/>
              </w:rPr>
              <w:t>проведено ранее(в предшествую</w:t>
              <w:softHyphen/>
              <w:t>щие 12 мес.)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8" w:h="3499" w:wrap="around" w:vAnchor="page" w:hAnchor="page" w:x="3868" w:y="8972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758" w:h="3499" w:wrap="around" w:vAnchor="page" w:hAnchor="page" w:x="3868" w:y="8972"/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Дуплексное сканирование брахицефальных артерий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Осмотр (консультация) врачом-неврологом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Эзофагогастродуоденоскопия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Осмотр (консультация) врачом-хирургом или врачом-урологом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160" w:right="0" w:firstLine="0"/>
            </w:pPr>
            <w:r>
              <w:rPr>
                <w:rStyle w:val="CharStyle28"/>
              </w:rPr>
              <w:t>Осмотр (консультация)</w:t>
            </w:r>
          </w:p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160" w:right="0" w:firstLine="0"/>
            </w:pPr>
            <w:r>
              <w:rPr>
                <w:rStyle w:val="CharStyle28"/>
              </w:rPr>
              <w:t>врачом-хирургом или врачом-колопроктологом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758" w:h="3499" w:wrap="around" w:vAnchor="page" w:hAnchor="page" w:x="3868" w:y="89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499" w:wrap="around" w:vAnchor="page" w:hAnchor="page" w:x="3868" w:y="897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="14818" w:h="566" w:hRule="exact" w:wrap="around" w:vAnchor="page" w:hAnchor="page" w:x="3954" w:y="13123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120" w:right="88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2</w:t>
      </w:r>
      <w:r>
        <w:rPr>
          <w:lang w:val="ru-RU" w:eastAsia="ru-RU" w:bidi="ru-RU"/>
          <w:w w:val="100"/>
          <w:color w:val="000000"/>
          <w:position w:val="0"/>
        </w:rPr>
        <w:t xml:space="preserve"> 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248"/>
        <w:gridCol w:w="1080"/>
        <w:gridCol w:w="1829"/>
        <w:gridCol w:w="1286"/>
        <w:gridCol w:w="1555"/>
        <w:gridCol w:w="1104"/>
        <w:gridCol w:w="1656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Колоноскопия или ректороманоскопия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Определение липидного спектра крови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Спирометрия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Осмотр (консультация) врачом-акушером-гинекологом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60" w:right="0" w:firstLine="0"/>
            </w:pPr>
            <w:r>
              <w:rPr>
                <w:rStyle w:val="CharStyle28"/>
              </w:rPr>
              <w:t>Определение концентрации гликированного гемоглобина в крови или тест на толерантность к глюкозе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Осмотр (консультация) врачом-оториноларингологом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Анализ крови на уровень содержания простатспецифического антигена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Осмотр (консультация) врачом-офтальмологом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Индивидуальное углубленное профилактическое консультирование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Групповое профилактическое консультирование (школа пациента)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X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Прием (осмотр) врача-терапевта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758" w:h="3734" w:wrap="around" w:vAnchor="page" w:hAnchor="page" w:x="4185" w:y="368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58" w:h="3734" w:wrap="around" w:vAnchor="page" w:hAnchor="page" w:x="4185" w:y="368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="15768" w:h="586" w:hRule="exact" w:wrap="around" w:vAnchor="page" w:hAnchor="page" w:x="4180" w:y="7638"/>
        <w:tabs>
          <w:tab w:leader="underscore" w:pos="5874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100" w:right="160" w:firstLine="0"/>
      </w:pPr>
      <w:r>
        <w:rPr>
          <w:lang w:val="ru-RU" w:eastAsia="ru-RU" w:bidi="ru-RU"/>
          <w:w w:val="100"/>
          <w:color w:val="000000"/>
          <w:position w:val="0"/>
        </w:rPr>
        <w:t>3001 По результатам осмотра врачом-неврологом и дуплексного сканирования брахицефальных артерий выявлено медицинское показание для направления и направлено к врачу-сердечно-сосудистому хирургу</w:t>
        <w:tab/>
        <w:t>чел.</w:t>
      </w:r>
    </w:p>
    <w:p>
      <w:pPr>
        <w:pStyle w:val="Style57"/>
        <w:framePr w:w="15384" w:h="893" w:hRule="exact" w:wrap="around" w:vAnchor="page" w:hAnchor="page" w:x="4305" w:y="84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выявленных отдельных факторах риска развития хронических неинфекционных заболеваний, не являющихся заболеваниями,</w:t>
      </w:r>
    </w:p>
    <w:p>
      <w:pPr>
        <w:pStyle w:val="Style57"/>
        <w:framePr w:w="15384" w:h="893" w:hRule="exact" w:wrap="around" w:vAnchor="page" w:hAnchor="page" w:x="4305" w:y="8406"/>
        <w:tabs>
          <w:tab w:leader="underscore" w:pos="3979" w:val="left"/>
          <w:tab w:leader="underscore" w:pos="7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740" w:firstLine="5900"/>
      </w:pPr>
      <w:r>
        <w:rPr>
          <w:lang w:val="ru-RU" w:eastAsia="ru-RU" w:bidi="ru-RU"/>
          <w:w w:val="100"/>
          <w:color w:val="000000"/>
          <w:position w:val="0"/>
        </w:rPr>
        <w:t xml:space="preserve">в соответствии с кодами МКБ-10 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59"/>
          <w:b/>
          <w:bCs/>
        </w:rPr>
        <w:t>(4000)</w:t>
      </w:r>
      <w:r>
        <w:rPr>
          <w:lang w:val="ru-RU" w:eastAsia="ru-RU" w:bidi="ru-RU"/>
          <w:w w:val="100"/>
          <w:color w:val="000000"/>
          <w:position w:val="0"/>
        </w:rPr>
        <w:tab/>
        <w:tab/>
      </w:r>
    </w:p>
    <w:tbl>
      <w:tblPr>
        <w:tblOverlap w:val="never"/>
        <w:tblLayout w:type="fixed"/>
        <w:jc w:val="left"/>
      </w:tblPr>
      <w:tblGrid>
        <w:gridCol w:w="4022"/>
        <w:gridCol w:w="763"/>
        <w:gridCol w:w="806"/>
        <w:gridCol w:w="802"/>
        <w:gridCol w:w="859"/>
        <w:gridCol w:w="864"/>
        <w:gridCol w:w="706"/>
        <w:gridCol w:w="850"/>
        <w:gridCol w:w="859"/>
        <w:gridCol w:w="854"/>
        <w:gridCol w:w="850"/>
        <w:gridCol w:w="845"/>
        <w:gridCol w:w="845"/>
        <w:gridCol w:w="850"/>
        <w:gridCol w:w="715"/>
      </w:tblGrid>
      <w:tr>
        <w:trPr>
          <w:trHeight w:val="45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Фактора риска (наименование по МКБ-10)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Код</w:t>
            </w:r>
          </w:p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МКБ-10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Мужчины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Женщины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90" w:h="3600" w:wrap="around" w:vAnchor="page" w:hAnchor="page" w:x="4266" w:y="925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90" w:h="3600" w:wrap="around" w:vAnchor="page" w:hAnchor="page" w:x="4266" w:y="925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90" w:h="3600" w:wrap="around" w:vAnchor="page" w:hAnchor="page" w:x="4266" w:y="925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0" w:lineRule="exact"/>
              <w:ind w:left="0" w:right="10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80" w:right="0" w:firstLine="0"/>
            </w:pPr>
            <w:r>
              <w:rPr>
                <w:rStyle w:val="CharStyle28"/>
              </w:rPr>
              <w:t>Всего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15</w:t>
            </w:r>
          </w:p>
        </w:tc>
      </w:tr>
      <w:tr>
        <w:trPr>
          <w:trHeight w:val="10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0" w:right="0" w:firstLine="0"/>
            </w:pPr>
            <w:r>
              <w:rPr>
                <w:rStyle w:val="CharStyle28"/>
              </w:rPr>
              <w:t>Повышенный уровень артериального давления (Повышенное кровяное давление при отсутствии диагноза гипертензии)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R03.0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0" w:right="0" w:firstLine="0"/>
            </w:pPr>
            <w:r>
              <w:rPr>
                <w:rStyle w:val="CharStyle28"/>
              </w:rPr>
              <w:t>Гипергликемия неуточненная (Повышенное содержание глюкозы в крови)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R73.9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0" w:right="0" w:firstLine="0"/>
            </w:pPr>
            <w:r>
              <w:rPr>
                <w:rStyle w:val="CharStyle28"/>
              </w:rPr>
              <w:t>Избыточная масса тела (Анормальная прибавка массы тела)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490" w:h="3600" w:wrap="around" w:vAnchor="page" w:hAnchor="page" w:x="4266" w:y="925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R63.5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3600" w:wrap="around" w:vAnchor="page" w:hAnchor="page" w:x="4266" w:y="925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framePr w:wrap="around" w:vAnchor="page" w:hAnchor="page" w:x="4257" w:y="1367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 Международная статистическая классификация болезней и проблем, связанных со здоровьем, 10-го пересмотра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4022"/>
        <w:gridCol w:w="768"/>
        <w:gridCol w:w="797"/>
        <w:gridCol w:w="806"/>
        <w:gridCol w:w="854"/>
        <w:gridCol w:w="854"/>
        <w:gridCol w:w="706"/>
        <w:gridCol w:w="850"/>
        <w:gridCol w:w="854"/>
        <w:gridCol w:w="854"/>
        <w:gridCol w:w="850"/>
        <w:gridCol w:w="850"/>
        <w:gridCol w:w="850"/>
        <w:gridCol w:w="854"/>
        <w:gridCol w:w="720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Курение табака (Употребление табака)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Z72.0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8"/>
              </w:rPr>
              <w:t>Риск пагубного потребления алкоголя (Употребление алкоголя)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Z72.1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8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Z72.2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8"/>
              </w:rPr>
              <w:t>Низкая физическая активность (Недостаток физической активности)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Z72.3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28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Z72.4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Отягощенная наследственность по злокачественным новообразованиям (в семейном анамнезе злокачественное новообразование),</w:t>
            </w:r>
          </w:p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отягощенная наследственность по сердечно-сосудистым заболеваниям (в семейном анамнезе инсульт, в семейном анамнезе ишемическая болезнь сердца и другие болезни сердечно-сосудистой системы),</w:t>
            </w:r>
          </w:p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8"/>
              </w:rPr>
              <w:t>отягощенная наследственность по хроническим болезням нижних дыхательных путей (в семейном анамнезе астма и другие хронические болезни нижних дыхательных путей), отягощенная наследственность по сахарному диабету (в семейном анамнезе сахарный диабет).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780" w:line="190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Z80,</w:t>
            </w:r>
          </w:p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60" w:line="190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Z82.3,</w:t>
            </w:r>
          </w:p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62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Z82.4,</w:t>
            </w:r>
          </w:p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62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Z82.5,</w:t>
            </w:r>
          </w:p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62" w:lineRule="exact"/>
              <w:ind w:left="140" w:right="0" w:firstLine="0"/>
            </w:pPr>
            <w:r>
              <w:rPr>
                <w:rStyle w:val="CharStyle28"/>
                <w:lang w:val="en-US" w:eastAsia="en-US" w:bidi="en-US"/>
              </w:rPr>
              <w:t>Z83.3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40" w:right="0" w:firstLine="0"/>
            </w:pPr>
            <w:r>
              <w:rPr>
                <w:rStyle w:val="CharStyle28"/>
              </w:rPr>
              <w:t>Высокий абсолютный суммарный сердечно-сосудистый риск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40" w:right="0" w:firstLine="0"/>
            </w:pPr>
            <w:r>
              <w:rPr>
                <w:rStyle w:val="CharStyle28"/>
              </w:rPr>
              <w:t>Очень высокий абсолютный суммарный сердечно-сосудистый риск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490" w:h="8434" w:wrap="around" w:vAnchor="page" w:hAnchor="page" w:x="4084" w:y="36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90" w:h="8434" w:wrap="around" w:vAnchor="page" w:hAnchor="page" w:x="4084" w:y="36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1"/>
        <w:framePr w:w="4747" w:h="504" w:hRule="exact" w:wrap="around" w:vAnchor="page" w:hAnchor="page" w:x="14884" w:y="13129"/>
        <w:tabs>
          <w:tab w:leader="underscore" w:pos="3746" w:val="right"/>
          <w:tab w:leader="none" w:pos="3962" w:val="right"/>
          <w:tab w:leader="none" w:pos="4786" w:val="right"/>
          <w:tab w:leader="none" w:pos="477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потребления алкоголя: </w:t>
        <w:tab/>
        <w:t xml:space="preserve"> чел.;</w:t>
        <w:tab/>
        <w:t>в</w:t>
        <w:tab/>
        <w:t>связи</w:t>
        <w:tab/>
        <w:t>с</w:t>
      </w:r>
    </w:p>
    <w:p>
      <w:pPr>
        <w:pStyle w:val="Style21"/>
        <w:framePr w:w="4747" w:h="504" w:hRule="exact" w:wrap="around" w:vAnchor="page" w:hAnchor="page" w:x="14884" w:y="13129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чел.</w:t>
      </w:r>
    </w:p>
    <w:p>
      <w:pPr>
        <w:pStyle w:val="Style21"/>
        <w:numPr>
          <w:ilvl w:val="0"/>
          <w:numId w:val="11"/>
        </w:numPr>
        <w:framePr w:w="10704" w:h="1254" w:hRule="exact" w:wrap="around" w:vAnchor="page" w:hAnchor="page" w:x="4103" w:y="1236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Установлено диспансерное наблюдение врачом (фельдшером):</w:t>
      </w:r>
    </w:p>
    <w:p>
      <w:pPr>
        <w:pStyle w:val="Style21"/>
        <w:framePr w:w="10704" w:h="1254" w:hRule="exact" w:wrap="around" w:vAnchor="page" w:hAnchor="page" w:x="4103" w:y="12362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кабинета или отделения медицинской профилактики чел.;</w:t>
      </w:r>
    </w:p>
    <w:p>
      <w:pPr>
        <w:pStyle w:val="Style21"/>
        <w:framePr w:w="10704" w:h="1254" w:hRule="exact" w:wrap="around" w:vAnchor="page" w:hAnchor="page" w:x="4103" w:y="12362"/>
        <w:tabs>
          <w:tab w:leader="underscore" w:pos="18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центра здоровья:</w:t>
        <w:tab/>
        <w:t>чел.</w:t>
      </w:r>
    </w:p>
    <w:p>
      <w:pPr>
        <w:pStyle w:val="Style21"/>
        <w:numPr>
          <w:ilvl w:val="0"/>
          <w:numId w:val="11"/>
        </w:numPr>
        <w:framePr w:w="10704" w:h="1254" w:hRule="exact" w:wrap="around" w:vAnchor="page" w:hAnchor="page" w:x="4103" w:y="12362"/>
        <w:tabs>
          <w:tab w:leader="underscore" w:pos="106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Направлено к врачу-психиатру (врачу-психиатру-наркологу) в связи с выявленным риском пагубного выявленным риском потребления наркотических средств и психотропных веществ без назначения врача</w:t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around" w:vAnchor="page" w:hAnchor="page" w:x="639" w:y="88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46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выявленных при проведении диспансеризации заболеваниях (случаев)</w:t>
      </w:r>
    </w:p>
    <w:p>
      <w:pPr>
        <w:pStyle w:val="Style60"/>
        <w:framePr w:wrap="around" w:vAnchor="page" w:hAnchor="page" w:x="903" w:y="1173"/>
        <w:tabs>
          <w:tab w:leader="underscore" w:pos="12120" w:val="right"/>
          <w:tab w:leader="none" w:pos="12403" w:val="right"/>
          <w:tab w:leader="none" w:pos="13104" w:val="right"/>
          <w:tab w:leader="none" w:pos="13915" w:val="right"/>
          <w:tab w:leader="none" w:pos="14088" w:val="right"/>
          <w:tab w:leader="none" w:pos="14458" w:val="righ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rStyle w:val="CharStyle62"/>
        </w:rPr>
        <w:t>(5000)</w:t>
      </w:r>
      <w:r>
        <w:rPr>
          <w:rStyle w:val="CharStyle63"/>
        </w:rPr>
        <w:tab/>
        <w:t xml:space="preserve">     </w:t>
      </w:r>
      <w:r>
        <w:rPr>
          <w:rStyle w:val="CharStyle64"/>
        </w:rPr>
        <w:t>Коды</w:t>
        <w:tab/>
        <w:t>по</w:t>
        <w:tab/>
        <w:t>ОКЕИ:</w:t>
        <w:tab/>
        <w:t>человек</w:t>
        <w:tab/>
        <w:t>-</w:t>
        <w:tab/>
        <w:t>792</w:t>
      </w:r>
    </w:p>
    <w:tbl>
      <w:tblPr>
        <w:tblOverlap w:val="never"/>
        <w:tblLayout w:type="fixed"/>
        <w:jc w:val="left"/>
      </w:tblPr>
      <w:tblGrid>
        <w:gridCol w:w="3317"/>
        <w:gridCol w:w="854"/>
        <w:gridCol w:w="854"/>
        <w:gridCol w:w="710"/>
        <w:gridCol w:w="715"/>
        <w:gridCol w:w="710"/>
        <w:gridCol w:w="715"/>
        <w:gridCol w:w="850"/>
        <w:gridCol w:w="706"/>
        <w:gridCol w:w="715"/>
        <w:gridCol w:w="715"/>
        <w:gridCol w:w="854"/>
        <w:gridCol w:w="850"/>
        <w:gridCol w:w="845"/>
        <w:gridCol w:w="850"/>
        <w:gridCol w:w="1291"/>
      </w:tblGrid>
      <w:tr>
        <w:trPr>
          <w:trHeight w:val="2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34"/>
              </w:rPr>
              <w:t>Заболевание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34"/>
              </w:rPr>
              <w:t>№ стро</w:t>
              <w:softHyphen/>
              <w:t>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34"/>
              </w:rPr>
              <w:t>Код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34"/>
              </w:rPr>
              <w:t>МКБ-10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Мужчины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Женщины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Всего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28"/>
              </w:rPr>
              <w:t>Установлено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28"/>
              </w:rPr>
              <w:t>диспансерное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28"/>
              </w:rPr>
              <w:t>наблюдение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65"/>
              </w:rPr>
              <w:t>Некоторые инфекционные и паразитарные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А00-В99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в том числе: туберкулез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А15-А19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0" w:right="0" w:firstLine="0"/>
            </w:pPr>
            <w:r>
              <w:rPr>
                <w:rStyle w:val="CharStyle65"/>
              </w:rPr>
              <w:t>Новообразования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C00-D48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28"/>
              </w:rPr>
              <w:t xml:space="preserve">в том числе: злокачественные новообразования и новообразования </w:t>
            </w:r>
            <w:r>
              <w:rPr>
                <w:rStyle w:val="CharStyle28"/>
                <w:lang w:val="en-US" w:eastAsia="en-US" w:bidi="en-US"/>
              </w:rPr>
              <w:t>in situ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С00- </w:t>
            </w:r>
            <w:r>
              <w:rPr>
                <w:rStyle w:val="CharStyle28"/>
                <w:lang w:val="en-US" w:eastAsia="en-US" w:bidi="en-US"/>
              </w:rPr>
              <w:t>D09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в том числе: пищевода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С15,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D00.1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2.2.1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желудка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С16,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D00.2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2.3.1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ободочной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С18,</w:t>
            </w:r>
          </w:p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D01.0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2.4.1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28"/>
              </w:rP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 xml:space="preserve">С19-С21, </w:t>
            </w:r>
            <w:r>
              <w:rPr>
                <w:rStyle w:val="CharStyle28"/>
                <w:lang w:val="en-US" w:eastAsia="en-US" w:bidi="en-US"/>
              </w:rPr>
              <w:t xml:space="preserve">D01.1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8"/>
                <w:lang w:val="en-US" w:eastAsia="en-US" w:bidi="en-US"/>
              </w:rPr>
              <w:t>D01.3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2.5.1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2.6.1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трахеи, бронхов и легкого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 xml:space="preserve">СЗЗ, 34 </w:t>
            </w:r>
            <w:r>
              <w:rPr>
                <w:rStyle w:val="CharStyle28"/>
                <w:lang w:val="en-US" w:eastAsia="en-US" w:bidi="en-US"/>
              </w:rPr>
              <w:t xml:space="preserve">D02.1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8"/>
                <w:lang w:val="en-US" w:eastAsia="en-US" w:bidi="en-US"/>
              </w:rPr>
              <w:t>D02.2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2.7.1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С50, </w:t>
            </w:r>
            <w:r>
              <w:rPr>
                <w:rStyle w:val="CharStyle28"/>
                <w:lang w:val="en-US" w:eastAsia="en-US" w:bidi="en-US"/>
              </w:rPr>
              <w:t>D05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2.8.1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шейки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2.9.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С53, </w:t>
            </w:r>
            <w:r>
              <w:rPr>
                <w:rStyle w:val="CharStyle28"/>
                <w:lang w:val="en-US" w:eastAsia="en-US" w:bidi="en-US"/>
              </w:rPr>
              <w:t>D06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2.9.1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тела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2.10.1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яичника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52" w:h="9662" w:wrap="around" w:vAnchor="page" w:hAnchor="page" w:x="644" w:y="140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2.11.1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552" w:h="9662" w:wrap="around" w:vAnchor="page" w:hAnchor="page" w:x="644" w:y="140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52" w:h="9662" w:wrap="around" w:vAnchor="page" w:hAnchor="page" w:x="644" w:y="14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9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22"/>
        <w:gridCol w:w="850"/>
        <w:gridCol w:w="859"/>
        <w:gridCol w:w="710"/>
        <w:gridCol w:w="715"/>
        <w:gridCol w:w="710"/>
        <w:gridCol w:w="715"/>
        <w:gridCol w:w="845"/>
        <w:gridCol w:w="710"/>
        <w:gridCol w:w="710"/>
        <w:gridCol w:w="710"/>
        <w:gridCol w:w="854"/>
        <w:gridCol w:w="845"/>
        <w:gridCol w:w="850"/>
        <w:gridCol w:w="850"/>
        <w:gridCol w:w="128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С61,</w:t>
            </w:r>
          </w:p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D07.5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2.12.1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542" w:h="9787" w:wrap="around" w:vAnchor="page" w:hAnchor="page" w:x="4572" w:y="369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почки, кроме почечной лоханки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2.13.1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3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D50-D89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D50-D64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3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Е00-Е90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в том числе: сахарный диабет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Е10-Е14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ожирение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нарушения обмена липопротеинов и другие липидемии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34"/>
              </w:rPr>
              <w:t>Болезни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G00-G99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G45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4"/>
              </w:rPr>
              <w:t>Болезни глаза и его придаточного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Н00-Н59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старческая катаракта и другие катаракты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Н25, Н26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глаукома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слепота и пониженное зрение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34"/>
              </w:rPr>
              <w:t>Болезни системы кровообращения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100-199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болезни, характеризующиеся повышенным кровяным давлением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110-115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ишемическая болезнь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120-125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стенокардия (грудная жаба)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80" w:right="0" w:firstLine="0"/>
            </w:pPr>
            <w:r>
              <w:rPr>
                <w:rStyle w:val="CharStyle28"/>
              </w:rPr>
              <w:t>в том числе нестабильная стенокардия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хроническая ишемическая болезнь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2" w:h="9787" w:wrap="around" w:vAnchor="page" w:hAnchor="page" w:x="4572" w:y="36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9787" w:wrap="around" w:vAnchor="page" w:hAnchor="page" w:x="4572" w:y="36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17"/>
        <w:gridCol w:w="854"/>
        <w:gridCol w:w="854"/>
        <w:gridCol w:w="710"/>
        <w:gridCol w:w="710"/>
        <w:gridCol w:w="710"/>
        <w:gridCol w:w="715"/>
        <w:gridCol w:w="845"/>
        <w:gridCol w:w="715"/>
        <w:gridCol w:w="710"/>
        <w:gridCol w:w="715"/>
        <w:gridCol w:w="850"/>
        <w:gridCol w:w="850"/>
        <w:gridCol w:w="850"/>
        <w:gridCol w:w="854"/>
        <w:gridCol w:w="1286"/>
      </w:tblGrid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в том числе:</w:t>
            </w:r>
          </w:p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перенесенный в прошлом инфаркт миокарда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другие болезни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130-152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160-169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165,166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другие 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169.0-</w:t>
            </w:r>
          </w:p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</w:rPr>
              <w:t>169.4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аневризма брюшной аорты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171.3-</w:t>
            </w:r>
          </w:p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</w:rPr>
              <w:t>171.4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Болезни органов дыхания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J00-J98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" w:right="0" w:firstLine="0"/>
            </w:pPr>
            <w:r>
              <w:rPr>
                <w:rStyle w:val="CharStyle28"/>
              </w:rPr>
              <w:t xml:space="preserve">в том числе: вирусная пневмония, пневмония, вызванная </w:t>
            </w:r>
            <w:r>
              <w:rPr>
                <w:rStyle w:val="CharStyle28"/>
                <w:lang w:val="en-US" w:eastAsia="en-US" w:bidi="en-US"/>
              </w:rPr>
              <w:t xml:space="preserve">Streptococcus pneumonia, </w:t>
            </w:r>
            <w:r>
              <w:rPr>
                <w:rStyle w:val="CharStyle28"/>
              </w:rPr>
              <w:t xml:space="preserve">пневмония, вызванная </w:t>
            </w:r>
            <w:r>
              <w:rPr>
                <w:rStyle w:val="CharStyle28"/>
                <w:lang w:val="en-US" w:eastAsia="en-US" w:bidi="en-US"/>
              </w:rPr>
              <w:t xml:space="preserve">Haemophilus influenza, </w:t>
            </w:r>
            <w:r>
              <w:rPr>
                <w:rStyle w:val="CharStyle28"/>
              </w:rPr>
              <w:t>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7" w:h="9211" w:wrap="around" w:vAnchor="page" w:hAnchor="page" w:x="4572" w:y="37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J12-J18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211" w:wrap="around" w:vAnchor="page" w:hAnchor="page" w:x="4572" w:y="370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29.pt;margin-top:538.9pt;width:776.1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29.pt;margin-top:538.9pt;width:0;height:135.15pt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229.pt;margin-top:674.05pt;width:776.15pt;height:0;z-index:-251658240;mso-position-horizontal-relative:page;mso-position-vertical-relative:page">
            <v:stroke weight="0.7pt"/>
          </v:shape>
        </w:pict>
      </w:r>
      <w:r>
        <w:pict>
          <v:shape o:spt="32" o:oned="1" path="m,l21600,21600e" style="position:absolute;margin-left:1005.15pt;margin-top:538.9pt;width:0;height:135.15pt;z-index:-251658240;mso-position-horizontal-relative:page;mso-position-vertical-relative:page">
            <v:stroke weight="0.7pt"/>
          </v:shape>
        </w:pict>
      </w:r>
    </w:p>
    <w:tbl>
      <w:tblPr>
        <w:tblOverlap w:val="never"/>
        <w:tblLayout w:type="fixed"/>
        <w:jc w:val="left"/>
      </w:tblPr>
      <w:tblGrid>
        <w:gridCol w:w="3312"/>
        <w:gridCol w:w="854"/>
        <w:gridCol w:w="859"/>
        <w:gridCol w:w="715"/>
        <w:gridCol w:w="710"/>
        <w:gridCol w:w="706"/>
        <w:gridCol w:w="710"/>
        <w:gridCol w:w="854"/>
        <w:gridCol w:w="710"/>
        <w:gridCol w:w="710"/>
        <w:gridCol w:w="715"/>
        <w:gridCol w:w="850"/>
        <w:gridCol w:w="845"/>
        <w:gridCol w:w="854"/>
        <w:gridCol w:w="854"/>
        <w:gridCol w:w="1277"/>
      </w:tblGrid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J40-J43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J44-J47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34"/>
              </w:rPr>
              <w:t>Болезни органов пищеварения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К00-К93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>в том числе: язва желудка, язва двенадцатиперстной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К25, К26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гастрит и дуоденит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неинфекционный энтерит и колит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К50-К52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другие болезни кишечника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К55-К63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34"/>
              </w:rPr>
              <w:t>Болезни мочеполовой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N00-N99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N40-N42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доброкачественная дисплазия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80" w:right="0" w:firstLine="0"/>
            </w:pPr>
            <w:r>
              <w:rPr>
                <w:rStyle w:val="CharStyle28"/>
              </w:rPr>
              <w:t>воспалительные болезни женских тазовых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N70-N77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34"/>
              </w:rPr>
              <w:t>Прочие заболевания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34"/>
              </w:rPr>
              <w:t>ИТОГО заболеваний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8" w:h="6614" w:wrap="around" w:vAnchor="page" w:hAnchor="page" w:x="4572" w:y="33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А00-Т98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6614" w:wrap="around" w:vAnchor="page" w:hAnchor="page" w:x="4572" w:y="336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="15547" w:h="562" w:hRule="exact" w:wrap="around" w:vAnchor="page" w:hAnchor="page" w:x="4567" w:y="1025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92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 впервые выявленных при проведении диспансеризации заболеваниях (случаев)</w:t>
      </w:r>
    </w:p>
    <w:p>
      <w:pPr>
        <w:pStyle w:val="Style21"/>
        <w:framePr w:w="15547" w:h="562" w:hRule="exact" w:wrap="around" w:vAnchor="page" w:hAnchor="page" w:x="4567" w:y="10256"/>
        <w:tabs>
          <w:tab w:leader="underscore" w:pos="12874" w:val="right"/>
          <w:tab w:leader="none" w:pos="13158" w:val="right"/>
          <w:tab w:leader="none" w:pos="13863" w:val="right"/>
          <w:tab w:leader="none" w:pos="15212" w:val="right"/>
          <w:tab w:leader="none" w:pos="14842" w:val="right"/>
          <w:tab w:leader="none" w:pos="1521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740" w:right="312" w:firstLine="0"/>
      </w:pPr>
      <w:r>
        <w:rPr>
          <w:rStyle w:val="CharStyle66"/>
        </w:rPr>
        <w:t>(5001)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     </w:t>
      </w:r>
      <w:r>
        <w:rPr>
          <w:rStyle w:val="CharStyle51"/>
        </w:rPr>
        <w:t>Коды</w:t>
        <w:tab/>
        <w:t>по</w:t>
        <w:tab/>
        <w:t>ОКЕИ:</w:t>
        <w:tab/>
        <w:t>человек</w:t>
        <w:tab/>
        <w:t>-</w:t>
        <w:tab/>
        <w:t>792</w:t>
      </w:r>
    </w:p>
    <w:tbl>
      <w:tblPr>
        <w:tblOverlap w:val="never"/>
        <w:tblLayout w:type="fixed"/>
        <w:jc w:val="left"/>
      </w:tblPr>
      <w:tblGrid>
        <w:gridCol w:w="3307"/>
        <w:gridCol w:w="850"/>
        <w:gridCol w:w="859"/>
        <w:gridCol w:w="715"/>
        <w:gridCol w:w="715"/>
        <w:gridCol w:w="706"/>
        <w:gridCol w:w="715"/>
        <w:gridCol w:w="854"/>
        <w:gridCol w:w="710"/>
        <w:gridCol w:w="715"/>
        <w:gridCol w:w="715"/>
        <w:gridCol w:w="850"/>
        <w:gridCol w:w="845"/>
        <w:gridCol w:w="850"/>
        <w:gridCol w:w="854"/>
        <w:gridCol w:w="1272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Заболевание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34"/>
              </w:rPr>
              <w:t>№ стро</w:t>
              <w:softHyphen/>
              <w:t>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34"/>
              </w:rPr>
              <w:t>Код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34"/>
              </w:rPr>
              <w:t>МКБ-10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Мужчины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Женщины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Всего</w:t>
            </w:r>
          </w:p>
        </w:tc>
      </w:tr>
      <w:tr>
        <w:trPr>
          <w:trHeight w:val="14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33" w:h="2712" w:wrap="around" w:vAnchor="page" w:hAnchor="page" w:x="4576" w:y="107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33" w:h="2712" w:wrap="around" w:vAnchor="page" w:hAnchor="page" w:x="4576" w:y="1077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33" w:h="2712" w:wrap="around" w:vAnchor="page" w:hAnchor="page" w:x="4576" w:y="1077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Установлено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диспансерное</w:t>
            </w:r>
          </w:p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наблюдение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" w:right="0" w:firstLine="0"/>
            </w:pPr>
            <w:r>
              <w:rPr>
                <w:rStyle w:val="CharStyle34"/>
              </w:rPr>
              <w:t>Некоторые инфекционные и паразитарные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А00-В99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в том числе: туберкулез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3" w:h="2712" w:wrap="around" w:vAnchor="page" w:hAnchor="page" w:x="4576" w:y="1077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А15-А19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2712" w:wrap="around" w:vAnchor="page" w:hAnchor="page" w:x="4576" w:y="1077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22"/>
        <w:gridCol w:w="845"/>
        <w:gridCol w:w="859"/>
        <w:gridCol w:w="715"/>
        <w:gridCol w:w="715"/>
        <w:gridCol w:w="706"/>
        <w:gridCol w:w="710"/>
        <w:gridCol w:w="850"/>
        <w:gridCol w:w="710"/>
        <w:gridCol w:w="710"/>
        <w:gridCol w:w="710"/>
        <w:gridCol w:w="850"/>
        <w:gridCol w:w="854"/>
        <w:gridCol w:w="850"/>
        <w:gridCol w:w="850"/>
        <w:gridCol w:w="1291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Новообразования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C00-D48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 xml:space="preserve">в том числе: злокачественные новообразования и новообразования </w:t>
            </w:r>
            <w:r>
              <w:rPr>
                <w:rStyle w:val="CharStyle28"/>
                <w:lang w:val="en-US" w:eastAsia="en-US" w:bidi="en-US"/>
              </w:rPr>
              <w:t>in situ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COO-D09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в том числе: пищевода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С15,</w:t>
            </w:r>
          </w:p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D00.1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2.2.1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желудка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С16,</w:t>
            </w:r>
          </w:p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D00.2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2.3.1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ободочной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С18,</w:t>
            </w:r>
          </w:p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D01.0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2.4.1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" w:right="0" w:firstLine="0"/>
            </w:pPr>
            <w:r>
              <w:rPr>
                <w:rStyle w:val="CharStyle28"/>
              </w:rPr>
              <w:t xml:space="preserve">С19-С21, </w:t>
            </w:r>
            <w:r>
              <w:rPr>
                <w:rStyle w:val="CharStyle28"/>
                <w:lang w:val="en-US" w:eastAsia="en-US" w:bidi="en-US"/>
              </w:rPr>
              <w:t xml:space="preserve">D01.1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8"/>
                <w:lang w:val="en-US" w:eastAsia="en-US" w:bidi="en-US"/>
              </w:rPr>
              <w:t>D01.3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2.5.1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2.6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2.6.1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трахеи, бронхов и легкого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 xml:space="preserve">СЗЗ,34 </w:t>
            </w:r>
            <w:r>
              <w:rPr>
                <w:rStyle w:val="CharStyle28"/>
                <w:lang w:val="en-US" w:eastAsia="en-US" w:bidi="en-US"/>
              </w:rPr>
              <w:t xml:space="preserve">D02.1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8"/>
                <w:lang w:val="en-US" w:eastAsia="en-US" w:bidi="en-US"/>
              </w:rPr>
              <w:t>D02.2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2.7.1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 xml:space="preserve">С50, </w:t>
            </w:r>
            <w:r>
              <w:rPr>
                <w:rStyle w:val="CharStyle28"/>
                <w:lang w:val="en-US" w:eastAsia="en-US" w:bidi="en-US"/>
              </w:rPr>
              <w:t>D0</w:t>
            </w: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2.8.1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шейки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2.9.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 xml:space="preserve">С53, </w:t>
            </w:r>
            <w:r>
              <w:rPr>
                <w:rStyle w:val="CharStyle28"/>
                <w:lang w:val="en-US" w:eastAsia="en-US" w:bidi="en-US"/>
              </w:rPr>
              <w:t>D06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2.9.1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тела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2.10.1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яичника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2.11.1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С61,</w:t>
            </w:r>
          </w:p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D07.5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2.12.1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почки, кроме почечной лоханки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2.13.1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47" w:h="9691" w:wrap="around" w:vAnchor="page" w:hAnchor="page" w:x="4572" w:y="369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" w:right="0" w:firstLine="0"/>
            </w:pPr>
            <w:r>
              <w:rPr>
                <w:rStyle w:val="CharStyle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D50-D89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80" w:right="0" w:firstLine="0"/>
            </w:pPr>
            <w:r>
              <w:rPr>
                <w:rStyle w:val="CharStyle28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7" w:h="9691" w:wrap="around" w:vAnchor="page" w:hAnchor="page" w:x="4572" w:y="369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D50-D64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47" w:h="9691" w:wrap="around" w:vAnchor="page" w:hAnchor="page" w:x="4572" w:y="369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12"/>
        <w:gridCol w:w="859"/>
        <w:gridCol w:w="859"/>
        <w:gridCol w:w="710"/>
        <w:gridCol w:w="710"/>
        <w:gridCol w:w="710"/>
        <w:gridCol w:w="710"/>
        <w:gridCol w:w="854"/>
        <w:gridCol w:w="710"/>
        <w:gridCol w:w="715"/>
        <w:gridCol w:w="706"/>
        <w:gridCol w:w="850"/>
        <w:gridCol w:w="850"/>
        <w:gridCol w:w="850"/>
        <w:gridCol w:w="854"/>
        <w:gridCol w:w="1282"/>
      </w:tblGrid>
      <w:tr>
        <w:trPr>
          <w:trHeight w:val="72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65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Е00-Е90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в том числе: сахарный диабет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Е10-Е14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ожирение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нарушения обмена липопротеинов и другие липидемии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Е78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0" w:right="0" w:firstLine="0"/>
            </w:pPr>
            <w:r>
              <w:rPr>
                <w:rStyle w:val="CharStyle65"/>
              </w:rPr>
              <w:t>Болезни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G00-G99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G45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65"/>
              </w:rPr>
              <w:t>Болезни глаза и его придаточного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Н00-Н59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в том числе: старческая катаракта и другие катаракты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Н25, Н26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глаукома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слепота и пониженное зрение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40" w:right="0" w:firstLine="0"/>
            </w:pPr>
            <w:r>
              <w:rPr>
                <w:rStyle w:val="CharStyle65"/>
              </w:rPr>
              <w:t>Болезни системы кровообращения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100-199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болезни, характеризующиеся повышенным кровяным давлением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110-115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ишемическая болезнь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120-125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в том числе: стенокардия (грудная жаба)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 нестабильная стенокардия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хроническая ишемическая болезнь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в том числе:</w:t>
            </w:r>
          </w:p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перенесенный в прошлом инфаркт миокарда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другие болезни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130-152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160-169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560" w:right="0" w:firstLine="0"/>
            </w:pPr>
            <w:r>
              <w:rPr>
                <w:rStyle w:val="CharStyle28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165,166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560" w:right="0" w:firstLine="0"/>
            </w:pPr>
            <w:r>
              <w:rPr>
                <w:rStyle w:val="CharStyle28"/>
              </w:rPr>
              <w:t>другие 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2" w:h="10186" w:wrap="around" w:vAnchor="page" w:hAnchor="page" w:x="4572" w:y="33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10186" w:wrap="around" w:vAnchor="page" w:hAnchor="page" w:x="4572" w:y="330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12"/>
        <w:gridCol w:w="859"/>
        <w:gridCol w:w="854"/>
        <w:gridCol w:w="715"/>
        <w:gridCol w:w="715"/>
        <w:gridCol w:w="706"/>
        <w:gridCol w:w="706"/>
        <w:gridCol w:w="854"/>
        <w:gridCol w:w="710"/>
        <w:gridCol w:w="710"/>
        <w:gridCol w:w="710"/>
        <w:gridCol w:w="850"/>
        <w:gridCol w:w="850"/>
        <w:gridCol w:w="850"/>
        <w:gridCol w:w="854"/>
        <w:gridCol w:w="1282"/>
      </w:tblGrid>
      <w:tr>
        <w:trPr>
          <w:trHeight w:val="30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80" w:right="0" w:firstLine="0"/>
            </w:pPr>
            <w:r>
              <w:rPr>
                <w:rStyle w:val="CharStyle28"/>
              </w:rPr>
              <w:t>последствия субарахноидалыюго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169.0-</w:t>
            </w:r>
          </w:p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</w:rPr>
              <w:t>169.4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аневризма брюшной аорты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171.3-</w:t>
            </w:r>
          </w:p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</w:rPr>
              <w:t>171.4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Болезни органов дыхания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J00-J98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 xml:space="preserve">в том числе: вирусная пневмония, пневмония, вызванная </w:t>
            </w:r>
            <w:r>
              <w:rPr>
                <w:rStyle w:val="CharStyle28"/>
                <w:lang w:val="en-US" w:eastAsia="en-US" w:bidi="en-US"/>
              </w:rPr>
              <w:t xml:space="preserve">Streptococcus pneumonia, </w:t>
            </w:r>
            <w:r>
              <w:rPr>
                <w:rStyle w:val="CharStyle28"/>
              </w:rPr>
              <w:t xml:space="preserve">пневмония, вызванная </w:t>
            </w:r>
            <w:r>
              <w:rPr>
                <w:rStyle w:val="CharStyle28"/>
                <w:lang w:val="en-US" w:eastAsia="en-US" w:bidi="en-US"/>
              </w:rPr>
              <w:t xml:space="preserve">Haemophilus influenza, </w:t>
            </w:r>
            <w:r>
              <w:rPr>
                <w:rStyle w:val="CharStyle28"/>
              </w:rPr>
              <w:t>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J12-J18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J40-J43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J44-J47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Болезни органов пищеварения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К00-К93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>в том числе: язва желудка, язва двенадцатиперстной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К25, К26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гастрит и дуоденит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неинфекционный энтерит и колит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К50-К52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другие болезни кишечника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К55-К63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Болезни мочеполовой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8" w:h="9998" w:wrap="around" w:vAnchor="page" w:hAnchor="page" w:x="4572" w:y="34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N00-N99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998" w:wrap="around" w:vAnchor="page" w:hAnchor="page" w:x="4572" w:y="34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12"/>
        <w:gridCol w:w="854"/>
        <w:gridCol w:w="850"/>
        <w:gridCol w:w="715"/>
        <w:gridCol w:w="710"/>
        <w:gridCol w:w="706"/>
        <w:gridCol w:w="715"/>
        <w:gridCol w:w="854"/>
        <w:gridCol w:w="710"/>
        <w:gridCol w:w="710"/>
        <w:gridCol w:w="706"/>
        <w:gridCol w:w="854"/>
        <w:gridCol w:w="850"/>
        <w:gridCol w:w="854"/>
        <w:gridCol w:w="850"/>
        <w:gridCol w:w="1277"/>
      </w:tblGrid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N40-N42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60" w:right="0" w:firstLine="0"/>
            </w:pPr>
            <w:r>
              <w:rPr>
                <w:rStyle w:val="CharStyle28"/>
              </w:rPr>
              <w:t>доброкачественная дисплазия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28"/>
              </w:rPr>
              <w:t>воспалительные болезни женских тазовых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N70-N77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" w:right="0" w:firstLine="0"/>
            </w:pPr>
            <w:r>
              <w:rPr>
                <w:rStyle w:val="CharStyle65"/>
              </w:rPr>
              <w:t>Прочие заболевания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" w:right="0" w:firstLine="0"/>
            </w:pPr>
            <w:r>
              <w:rPr>
                <w:rStyle w:val="CharStyle65"/>
              </w:rPr>
              <w:t>ИТОГО заболеваний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28" w:h="2702" w:wrap="around" w:vAnchor="page" w:hAnchor="page" w:x="4581" w:y="34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А00-Т98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2702" w:wrap="around" w:vAnchor="page" w:hAnchor="page" w:x="4581" w:y="34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3"/>
        <w:framePr w:wrap="around" w:vAnchor="page" w:hAnchor="page" w:x="4567" w:y="643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400" w:right="0" w:firstLine="0"/>
      </w:pPr>
      <w:r>
        <w:rPr>
          <w:lang w:val="ru-RU" w:eastAsia="ru-RU" w:bidi="ru-RU"/>
          <w:w w:val="100"/>
          <w:color w:val="000000"/>
          <w:position w:val="0"/>
        </w:rPr>
        <w:t>Сведения об установленных при проведении диспансеризации предварительных диагнозах (случаев)</w:t>
      </w:r>
    </w:p>
    <w:p>
      <w:pPr>
        <w:pStyle w:val="Style31"/>
        <w:framePr w:wrap="around" w:vAnchor="page" w:hAnchor="page" w:x="4812" w:y="6718"/>
        <w:tabs>
          <w:tab w:leader="underscore" w:pos="12134" w:val="right"/>
          <w:tab w:leader="none" w:pos="12413" w:val="right"/>
          <w:tab w:leader="none" w:pos="13118" w:val="right"/>
          <w:tab w:leader="none" w:pos="13930" w:val="right"/>
          <w:tab w:leader="none" w:pos="14098" w:val="right"/>
          <w:tab w:leader="none" w:pos="1447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rStyle w:val="CharStyle33"/>
          <w:b/>
          <w:bCs/>
        </w:rPr>
        <w:t>(6000)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      </w:t>
      </w:r>
      <w:r>
        <w:rPr>
          <w:rStyle w:val="CharStyle33"/>
          <w:b/>
          <w:bCs/>
        </w:rPr>
        <w:t>Коды</w:t>
        <w:tab/>
        <w:t>по</w:t>
        <w:tab/>
        <w:t>ОКЕИ:</w:t>
        <w:tab/>
        <w:t>человек</w:t>
        <w:tab/>
        <w:t>-</w:t>
        <w:tab/>
        <w:t>792</w:t>
      </w:r>
    </w:p>
    <w:tbl>
      <w:tblPr>
        <w:tblOverlap w:val="never"/>
        <w:tblLayout w:type="fixed"/>
        <w:jc w:val="left"/>
      </w:tblPr>
      <w:tblGrid>
        <w:gridCol w:w="3307"/>
        <w:gridCol w:w="850"/>
        <w:gridCol w:w="854"/>
        <w:gridCol w:w="715"/>
        <w:gridCol w:w="710"/>
        <w:gridCol w:w="710"/>
        <w:gridCol w:w="715"/>
        <w:gridCol w:w="859"/>
        <w:gridCol w:w="710"/>
        <w:gridCol w:w="710"/>
        <w:gridCol w:w="706"/>
        <w:gridCol w:w="854"/>
        <w:gridCol w:w="850"/>
        <w:gridCol w:w="854"/>
        <w:gridCol w:w="706"/>
        <w:gridCol w:w="1421"/>
      </w:tblGrid>
      <w:tr>
        <w:trPr>
          <w:trHeight w:val="2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34"/>
              </w:rPr>
              <w:t>Заболевание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34"/>
              </w:rPr>
              <w:t>№ стро</w:t>
              <w:softHyphen/>
              <w:t>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34"/>
              </w:rPr>
              <w:t>Код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34"/>
              </w:rPr>
              <w:t>МКБ-10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Мужчины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Женщины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4"/>
              </w:rPr>
              <w:t>Всего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33" w:h="6533" w:wrap="around" w:vAnchor="page" w:hAnchor="page" w:x="4572" w:y="695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33" w:h="6533" w:wrap="around" w:vAnchor="page" w:hAnchor="page" w:x="4572" w:y="695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33" w:h="6533" w:wrap="around" w:vAnchor="page" w:hAnchor="page" w:x="4572" w:y="695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400"/>
            </w:pPr>
            <w:r>
              <w:rPr>
                <w:rStyle w:val="CharStyle28"/>
              </w:rPr>
              <w:t>Из них направлено на дополнительное обследование, не входящее в объем диспансеризации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16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34"/>
              </w:rPr>
              <w:t>Некоторые инфекционные и паразитарные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А00-В99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в том числе: туберкулез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А15-А19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34"/>
              </w:rPr>
              <w:t>Новообразования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C00-D48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28"/>
              </w:rPr>
              <w:t xml:space="preserve">в том числе: злокачественные новообразования и новообразования </w:t>
            </w:r>
            <w:r>
              <w:rPr>
                <w:rStyle w:val="CharStyle28"/>
                <w:lang w:val="en-US" w:eastAsia="en-US" w:bidi="en-US"/>
              </w:rPr>
              <w:t>in situ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С00- </w:t>
            </w:r>
            <w:r>
              <w:rPr>
                <w:rStyle w:val="CharStyle28"/>
                <w:lang w:val="en-US" w:eastAsia="en-US" w:bidi="en-US"/>
              </w:rPr>
              <w:t>D09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в том числе: пищевода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С15,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D00.1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2.2.1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желудка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С16,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D00.2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2.3.1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ободочной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2.4.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С18,</w:t>
            </w:r>
          </w:p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D01.0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2.4.1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60" w:right="0" w:firstLine="0"/>
            </w:pPr>
            <w:r>
              <w:rPr>
                <w:rStyle w:val="CharStyle28"/>
              </w:rPr>
              <w:t>ректосигмоидного соединения, прямой кишки, заднего прохода (ануса) и анального канала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" w:right="0" w:firstLine="0"/>
            </w:pPr>
            <w:r>
              <w:rPr>
                <w:rStyle w:val="CharStyle28"/>
              </w:rPr>
              <w:t xml:space="preserve">С19-С21, </w:t>
            </w:r>
            <w:r>
              <w:rPr>
                <w:rStyle w:val="CharStyle28"/>
                <w:lang w:val="en-US" w:eastAsia="en-US" w:bidi="en-US"/>
              </w:rPr>
              <w:t xml:space="preserve">D01.1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8"/>
                <w:lang w:val="en-US" w:eastAsia="en-US" w:bidi="en-US"/>
              </w:rPr>
              <w:t>D01.3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4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2.5.1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33" w:h="6533" w:wrap="around" w:vAnchor="page" w:hAnchor="page" w:x="4572" w:y="695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8"/>
              </w:rPr>
              <w:t>поджелудочной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3" w:h="6533" w:wrap="around" w:vAnchor="page" w:hAnchor="page" w:x="4572" w:y="69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С25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33" w:h="6533" w:wrap="around" w:vAnchor="page" w:hAnchor="page" w:x="4572" w:y="695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07"/>
        <w:gridCol w:w="854"/>
        <w:gridCol w:w="859"/>
        <w:gridCol w:w="715"/>
        <w:gridCol w:w="701"/>
        <w:gridCol w:w="710"/>
        <w:gridCol w:w="710"/>
        <w:gridCol w:w="859"/>
        <w:gridCol w:w="710"/>
        <w:gridCol w:w="710"/>
        <w:gridCol w:w="710"/>
        <w:gridCol w:w="850"/>
        <w:gridCol w:w="850"/>
        <w:gridCol w:w="850"/>
        <w:gridCol w:w="710"/>
        <w:gridCol w:w="1421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трахеи, бронхов и легкого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2.7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28"/>
              </w:rPr>
              <w:t xml:space="preserve">СЗЗ,34 </w:t>
            </w:r>
            <w:r>
              <w:rPr>
                <w:rStyle w:val="CharStyle28"/>
                <w:lang w:val="en-US" w:eastAsia="en-US" w:bidi="en-US"/>
              </w:rPr>
              <w:t xml:space="preserve">D02.1 </w:t>
            </w:r>
            <w:r>
              <w:rPr>
                <w:rStyle w:val="CharStyle28"/>
              </w:rPr>
              <w:t xml:space="preserve">- </w:t>
            </w:r>
            <w:r>
              <w:rPr>
                <w:rStyle w:val="CharStyle28"/>
                <w:lang w:val="en-US" w:eastAsia="en-US" w:bidi="en-US"/>
              </w:rPr>
              <w:t>D02.2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2.7.1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528" w:h="9984" w:wrap="around" w:vAnchor="page" w:hAnchor="page" w:x="4600" w:y="35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2.8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С50, </w:t>
            </w:r>
            <w:r>
              <w:rPr>
                <w:rStyle w:val="CharStyle28"/>
                <w:lang w:val="en-US" w:eastAsia="en-US" w:bidi="en-US"/>
              </w:rPr>
              <w:t>D05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2.8.1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28" w:h="9984" w:wrap="around" w:vAnchor="page" w:hAnchor="page" w:x="4600" w:y="35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шейки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2.9.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С53, </w:t>
            </w:r>
            <w:r>
              <w:rPr>
                <w:rStyle w:val="CharStyle28"/>
                <w:lang w:val="en-US" w:eastAsia="en-US" w:bidi="en-US"/>
              </w:rPr>
              <w:t>D06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2.9.1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28" w:h="9984" w:wrap="around" w:vAnchor="page" w:hAnchor="page" w:x="4600" w:y="35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тела матки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2.10.1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28" w:h="9984" w:wrap="around" w:vAnchor="page" w:hAnchor="page" w:x="4600" w:y="35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яичника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2.11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1 -2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2.11.1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28" w:h="9984" w:wrap="around" w:vAnchor="page" w:hAnchor="page" w:x="4600" w:y="35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8"/>
              </w:rPr>
              <w:t>С61,</w:t>
            </w:r>
          </w:p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D07.5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2.12.1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почки, кроме почечной лоханки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060" w:firstLine="0"/>
            </w:pPr>
            <w:r>
              <w:rPr>
                <w:rStyle w:val="CharStyle28"/>
              </w:rPr>
              <w:t>из них в 1-2 стадии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2.13.1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528" w:h="9984" w:wrap="around" w:vAnchor="page" w:hAnchor="page" w:x="4600" w:y="350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D50-D89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D50-D64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ЕО0-Е90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в том числе: сахарный диабет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Е10-Е14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ожирение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Е66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нарушения обмена липопротеинов и другие липидемии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Е78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Болезни нервной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G00-G99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  <w:lang w:val="en-US" w:eastAsia="en-US" w:bidi="en-US"/>
              </w:rPr>
              <w:t>G45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" w:right="0" w:firstLine="0"/>
            </w:pPr>
            <w:r>
              <w:rPr>
                <w:rStyle w:val="CharStyle28"/>
              </w:rPr>
              <w:t>Болезни глаза и его придаточного аппарата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Н00-Н59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старческая катаракта и другие катаракты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Н25, Н26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глаукома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28" w:h="9984" w:wrap="around" w:vAnchor="page" w:hAnchor="page" w:x="4600" w:y="350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Н40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28" w:h="9984" w:wrap="around" w:vAnchor="page" w:hAnchor="page" w:x="4600" w:y="350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12"/>
        <w:gridCol w:w="854"/>
        <w:gridCol w:w="859"/>
        <w:gridCol w:w="715"/>
        <w:gridCol w:w="706"/>
        <w:gridCol w:w="706"/>
        <w:gridCol w:w="715"/>
        <w:gridCol w:w="854"/>
        <w:gridCol w:w="706"/>
        <w:gridCol w:w="710"/>
        <w:gridCol w:w="710"/>
        <w:gridCol w:w="854"/>
        <w:gridCol w:w="850"/>
        <w:gridCol w:w="850"/>
        <w:gridCol w:w="710"/>
        <w:gridCol w:w="142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слепота и пониженное зрение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6.3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Н54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Болезни системы кровообращения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100-199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 том числе: болезни, характеризующиеся повышенным кровяным давлением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110-115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ишемическая болезнь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120-125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в том числе: стенокардия (грудная жаба)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в том числе нестабильная стенокардия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хроническая ишемическая болезнь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560" w:right="0" w:firstLine="0"/>
            </w:pPr>
            <w:r>
              <w:rPr>
                <w:rStyle w:val="CharStyle28"/>
              </w:rPr>
              <w:t>в том числе:</w:t>
            </w:r>
          </w:p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560" w:right="0" w:firstLine="0"/>
            </w:pPr>
            <w:r>
              <w:rPr>
                <w:rStyle w:val="CharStyle28"/>
              </w:rPr>
              <w:t>перенесенный в прошлом инфаркт миокарда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другие болезни сердца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130-152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160-169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165,166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60" w:right="0" w:firstLine="0"/>
            </w:pPr>
            <w:r>
              <w:rPr>
                <w:rStyle w:val="CharStyle28"/>
              </w:rPr>
              <w:t>другие цереброваскулярные болезни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560" w:right="0" w:firstLine="0"/>
            </w:pPr>
            <w:r>
              <w:rPr>
                <w:rStyle w:val="CharStyle28"/>
              </w:rPr>
              <w:t>последствия субарахноидального кровоизлияния, последствия внутричерепного кровоизлияния, 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169.0-</w:t>
            </w:r>
          </w:p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</w:rPr>
              <w:t>169.4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аневризма брюшной аорты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7.4.4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0" w:right="0" w:firstLine="0"/>
            </w:pPr>
            <w:r>
              <w:rPr>
                <w:rStyle w:val="CharStyle28"/>
              </w:rPr>
              <w:t>171.3-</w:t>
            </w:r>
          </w:p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" w:right="0" w:firstLine="0"/>
            </w:pPr>
            <w:r>
              <w:rPr>
                <w:rStyle w:val="CharStyle28"/>
              </w:rPr>
              <w:t>171.4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Болезни органов дыхания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38" w:h="9802" w:wrap="around" w:vAnchor="page" w:hAnchor="page" w:x="4572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J00-J98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38" w:h="9802" w:wrap="around" w:vAnchor="page" w:hAnchor="page" w:x="4572" w:y="36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322"/>
        <w:gridCol w:w="854"/>
        <w:gridCol w:w="854"/>
        <w:gridCol w:w="715"/>
        <w:gridCol w:w="710"/>
        <w:gridCol w:w="706"/>
        <w:gridCol w:w="715"/>
        <w:gridCol w:w="854"/>
        <w:gridCol w:w="710"/>
        <w:gridCol w:w="706"/>
        <w:gridCol w:w="710"/>
        <w:gridCol w:w="854"/>
        <w:gridCol w:w="854"/>
        <w:gridCol w:w="845"/>
        <w:gridCol w:w="706"/>
        <w:gridCol w:w="1426"/>
      </w:tblGrid>
      <w:tr>
        <w:trPr>
          <w:trHeight w:val="23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28"/>
              </w:rPr>
              <w:t xml:space="preserve">в том числе: вирусная пневмония, пневмония, вызванная </w:t>
            </w:r>
            <w:r>
              <w:rPr>
                <w:rStyle w:val="CharStyle28"/>
                <w:lang w:val="en-US" w:eastAsia="en-US" w:bidi="en-US"/>
              </w:rPr>
              <w:t xml:space="preserve">Streptococcus pneumonia, </w:t>
            </w:r>
            <w:r>
              <w:rPr>
                <w:rStyle w:val="CharStyle28"/>
              </w:rPr>
              <w:t xml:space="preserve">пневмония, вызванная </w:t>
            </w:r>
            <w:r>
              <w:rPr>
                <w:rStyle w:val="CharStyle28"/>
                <w:lang w:val="en-US" w:eastAsia="en-US" w:bidi="en-US"/>
              </w:rPr>
              <w:t xml:space="preserve">Haemophilus influenza, </w:t>
            </w:r>
            <w:r>
              <w:rPr>
                <w:rStyle w:val="CharStyle28"/>
              </w:rPr>
              <w:t>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J12-J18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бронхит, не уточненный как острый и хронический, простой и слизисто-гнойный хронический бронхит, хронический бронхит неуточненный, эмфизема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J40-J43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другая хроническая обструктивная легочная болезнь, астма, астматический статус, бронхоэктатическая болезнь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J44-J47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Болезни органов пищеварения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К00-К93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" w:right="0" w:firstLine="0"/>
            </w:pPr>
            <w:r>
              <w:rPr>
                <w:rStyle w:val="CharStyle28"/>
              </w:rPr>
              <w:t>в том числе: язва желудка, язва двенадцатиперстной кишки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К25, К26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гастрит и дуоденит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неинфекционный энтерит и колит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К50-К52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8"/>
              </w:rPr>
              <w:t>другие болезни кишечника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9.4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К55-К63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Болезни мочеполовой системы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N00-N99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40" w:right="0" w:firstLine="0"/>
            </w:pPr>
            <w:r>
              <w:rPr>
                <w:rStyle w:val="CharStyle28"/>
              </w:rPr>
              <w:t>в том числе: 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N40-N42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80" w:right="0" w:firstLine="0"/>
            </w:pPr>
            <w:r>
              <w:rPr>
                <w:rStyle w:val="CharStyle28"/>
              </w:rPr>
              <w:t>доброкачественная дисплазия молочной железы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28"/>
              </w:rPr>
              <w:t>воспалительные болезни женских тазовых органов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10.3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  <w:lang w:val="en-US" w:eastAsia="en-US" w:bidi="en-US"/>
              </w:rPr>
              <w:t>N70-N77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Прочие заболевания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" w:right="0" w:firstLine="0"/>
            </w:pPr>
            <w:r>
              <w:rPr>
                <w:rStyle w:val="CharStyle28"/>
              </w:rPr>
              <w:t>ИТОГО заболеваний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5542" w:h="8918" w:wrap="around" w:vAnchor="page" w:hAnchor="page" w:x="4581" w:y="368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" w:right="0" w:firstLine="0"/>
            </w:pPr>
            <w:r>
              <w:rPr>
                <w:rStyle w:val="CharStyle28"/>
              </w:rPr>
              <w:t>А00-Т98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542" w:h="8918" w:wrap="around" w:vAnchor="page" w:hAnchor="page" w:x="4581" w:y="3685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7"/>
        <w:framePr w:wrap="around" w:vAnchor="page" w:hAnchor="page" w:x="8157" w:y="3312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Общие результаты диспансеризации определенных групп взрослого населения</w:t>
      </w:r>
    </w:p>
    <w:p>
      <w:pPr>
        <w:pStyle w:val="Style52"/>
        <w:framePr w:wrap="around" w:vAnchor="page" w:hAnchor="page" w:x="4716" w:y="3589"/>
        <w:tabs>
          <w:tab w:leader="underscore" w:pos="9144" w:val="right"/>
          <w:tab w:leader="none" w:pos="9446" w:val="right"/>
          <w:tab w:leader="none" w:pos="10214" w:val="right"/>
          <w:tab w:leader="none" w:pos="11093" w:val="right"/>
          <w:tab w:leader="none" w:pos="11280" w:val="right"/>
          <w:tab w:leader="none" w:pos="11693" w:val="righ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55"/>
        </w:rPr>
        <w:t>(7000)</w:t>
      </w:r>
      <w:r>
        <w:rPr>
          <w:lang w:val="ru-RU" w:eastAsia="ru-RU" w:bidi="ru-RU"/>
          <w:w w:val="100"/>
          <w:color w:val="000000"/>
          <w:position w:val="0"/>
        </w:rPr>
        <w:tab/>
        <w:t xml:space="preserve"> </w:t>
      </w:r>
      <w:r>
        <w:rPr>
          <w:rStyle w:val="CharStyle55"/>
        </w:rPr>
        <w:t>Коды</w:t>
        <w:tab/>
        <w:t>по</w:t>
        <w:tab/>
        <w:t>ОКЕИ:</w:t>
        <w:tab/>
        <w:t>человек</w:t>
        <w:tab/>
        <w:t>-</w:t>
        <w:tab/>
        <w:t>792</w:t>
      </w:r>
    </w:p>
    <w:tbl>
      <w:tblPr>
        <w:tblOverlap w:val="never"/>
        <w:tblLayout w:type="fixed"/>
        <w:jc w:val="left"/>
      </w:tblPr>
      <w:tblGrid>
        <w:gridCol w:w="7934"/>
        <w:gridCol w:w="1027"/>
        <w:gridCol w:w="1027"/>
        <w:gridCol w:w="1027"/>
        <w:gridCol w:w="1171"/>
        <w:gridCol w:w="1027"/>
        <w:gridCol w:w="1022"/>
        <w:gridCol w:w="1181"/>
      </w:tblGrid>
      <w:tr>
        <w:trPr>
          <w:trHeight w:val="4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Результат диспансеризации определенных групп взрослого населения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№</w:t>
            </w:r>
          </w:p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строки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Мужчины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Женщины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18" w:h="4243" w:wrap="around" w:vAnchor="page" w:hAnchor="page" w:x="4572" w:y="382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18" w:h="4243" w:wrap="around" w:vAnchor="page" w:hAnchor="page" w:x="4572" w:y="382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60" w:right="0" w:firstLine="0"/>
            </w:pPr>
            <w:r>
              <w:rPr>
                <w:rStyle w:val="CharStyle28"/>
              </w:rPr>
              <w:t>Старше 60 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21-36</w:t>
            </w:r>
          </w:p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90" w:lineRule="exact"/>
              <w:ind w:left="0" w:right="0" w:firstLine="0"/>
            </w:pPr>
            <w:r>
              <w:rPr>
                <w:rStyle w:val="CharStyle28"/>
              </w:rPr>
              <w:t>39-60</w:t>
            </w:r>
          </w:p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90" w:lineRule="exact"/>
              <w:ind w:left="0" w:right="0" w:firstLine="0"/>
            </w:pPr>
            <w:r>
              <w:rPr>
                <w:rStyle w:val="CharStyle28"/>
              </w:rPr>
              <w:t>лет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60" w:right="0" w:firstLine="0"/>
            </w:pPr>
            <w:r>
              <w:rPr>
                <w:rStyle w:val="CharStyle28"/>
              </w:rPr>
              <w:t>Старше 60 лет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Определена I группа состояния здоровья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Определена II группа состояния здоровья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 xml:space="preserve">Определена </w:t>
            </w:r>
            <w:r>
              <w:rPr>
                <w:rStyle w:val="CharStyle67"/>
              </w:rPr>
              <w:t>111а</w:t>
            </w:r>
            <w:r>
              <w:rPr>
                <w:rStyle w:val="CharStyle28"/>
              </w:rPr>
              <w:t xml:space="preserve"> группа состояния здоровья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Определена Шб группа состояния здоровья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Назначено 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20" w:right="0" w:firstLine="0"/>
            </w:pPr>
            <w:r>
              <w:rPr>
                <w:rStyle w:val="CharStyle28"/>
              </w:rPr>
              <w:t>Направлено на дополнительное обследование, не входящее в объем диспансеризации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20" w:right="0" w:firstLine="0"/>
            </w:pPr>
            <w:r>
              <w:rPr>
                <w:rStyle w:val="CharStyle28"/>
              </w:rPr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28"/>
              </w:rPr>
              <w:t>Направлено на санаторно-курортное лечение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15418" w:h="4243" w:wrap="around" w:vAnchor="page" w:hAnchor="page" w:x="4572" w:y="382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418" w:h="4243" w:wrap="around" w:vAnchor="page" w:hAnchor="page" w:x="4572" w:y="382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68"/>
        <w:numPr>
          <w:ilvl w:val="0"/>
          <w:numId w:val="13"/>
        </w:numPr>
        <w:framePr w:w="15643" w:h="4132" w:hRule="exact" w:wrap="around" w:vAnchor="page" w:hAnchor="page" w:x="4567" w:y="8274"/>
        <w:tabs>
          <w:tab w:leader="underscore" w:pos="914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работающих граждан, прошедших диспансеризацию,</w:t>
        <w:tab/>
        <w:t>.</w:t>
      </w:r>
    </w:p>
    <w:p>
      <w:pPr>
        <w:pStyle w:val="Style68"/>
        <w:numPr>
          <w:ilvl w:val="0"/>
          <w:numId w:val="13"/>
        </w:numPr>
        <w:framePr w:w="15643" w:h="4132" w:hRule="exact" w:wrap="around" w:vAnchor="page" w:hAnchor="page" w:x="4567" w:y="8274"/>
        <w:tabs>
          <w:tab w:leader="underscore" w:pos="9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неработающих граждан, прошедших диспансеризацию,</w:t>
        <w:tab/>
        <w:t>.</w:t>
      </w:r>
    </w:p>
    <w:p>
      <w:pPr>
        <w:pStyle w:val="Style68"/>
        <w:numPr>
          <w:ilvl w:val="0"/>
          <w:numId w:val="13"/>
        </w:numPr>
        <w:framePr w:w="15643" w:h="4132" w:hRule="exact" w:wrap="around" w:vAnchor="page" w:hAnchor="page" w:x="4567" w:y="8274"/>
        <w:tabs>
          <w:tab w:leader="underscore" w:pos="1399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граждан, обучающихся в образовательных организациях по очной форме, прошедших диспансеризацию,</w:t>
        <w:tab/>
        <w:t>.</w:t>
      </w:r>
    </w:p>
    <w:p>
      <w:pPr>
        <w:pStyle w:val="Style68"/>
        <w:numPr>
          <w:ilvl w:val="0"/>
          <w:numId w:val="13"/>
        </w:numPr>
        <w:framePr w:w="15643" w:h="4132" w:hRule="exact" w:wrap="around" w:vAnchor="page" w:hAnchor="page" w:x="4567" w:y="8274"/>
        <w:tabs>
          <w:tab w:leader="underscore" w:pos="3643" w:val="right"/>
          <w:tab w:leader="none" w:pos="3888" w:val="right"/>
          <w:tab w:leader="none" w:pos="434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граждан, имеющих право на получение государственной социальной помощи в виде набора социальных услуг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4</w:t>
      </w:r>
      <w:r>
        <w:rPr>
          <w:lang w:val="ru-RU" w:eastAsia="ru-RU" w:bidi="ru-RU"/>
          <w:w w:val="100"/>
          <w:color w:val="000000"/>
          <w:position w:val="0"/>
        </w:rPr>
        <w:t>, прошедших диспансеризацию,</w:t>
        <w:tab/>
        <w:t>,</w:t>
        <w:tab/>
        <w:t>из</w:t>
        <w:tab/>
        <w:t>них:</w:t>
      </w:r>
    </w:p>
    <w:p>
      <w:pPr>
        <w:pStyle w:val="Style68"/>
        <w:framePr w:w="15643" w:h="4132" w:hRule="exact" w:wrap="around" w:vAnchor="page" w:hAnchor="page" w:x="4567" w:y="8274"/>
        <w:tabs>
          <w:tab w:leader="underscore" w:pos="3891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440"/>
      </w:pPr>
      <w:r>
        <w:rPr>
          <w:lang w:val="ru-RU" w:eastAsia="ru-RU" w:bidi="ru-RU"/>
          <w:w w:val="100"/>
          <w:color w:val="000000"/>
          <w:position w:val="0"/>
        </w:rPr>
        <w:t>инвалиды войны</w:t>
        <w:tab/>
        <w:t>,</w:t>
      </w:r>
    </w:p>
    <w:p>
      <w:pPr>
        <w:pStyle w:val="Style68"/>
        <w:framePr w:w="15643" w:h="4132" w:hRule="exact" w:wrap="around" w:vAnchor="page" w:hAnchor="page" w:x="4567" w:y="8274"/>
        <w:tabs>
          <w:tab w:leader="underscore" w:pos="6291" w:val="center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120" w:right="0" w:firstLine="440"/>
      </w:pPr>
      <w:r>
        <w:rPr>
          <w:lang w:val="ru-RU" w:eastAsia="ru-RU" w:bidi="ru-RU"/>
          <w:w w:val="100"/>
          <w:color w:val="000000"/>
          <w:position w:val="0"/>
        </w:rPr>
        <w:t>участники Великой Отечественной войны</w:t>
        <w:tab/>
        <w:t>,</w:t>
      </w:r>
    </w:p>
    <w:p>
      <w:pPr>
        <w:pStyle w:val="Style21"/>
        <w:framePr w:w="15643" w:h="4132" w:hRule="exact" w:wrap="around" w:vAnchor="page" w:hAnchor="page" w:x="4567" w:y="8274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1780" w:right="0"/>
      </w:pPr>
      <w:r>
        <w:rPr>
          <w:lang w:val="ru-RU" w:eastAsia="ru-RU" w:bidi="ru-RU"/>
          <w:w w:val="100"/>
          <w:color w:val="000000"/>
          <w:position w:val="0"/>
        </w:rPr>
        <w:t xml:space="preserve">ветераны боевых действий из числа лиц, указанных в подпунктах 1-4 пункта 1 статьи 3 Федерального закона от 12 января 1995 г. № 5-ФЗ «О ветеранах» </w:t>
      </w:r>
      <w:r>
        <w:rPr>
          <w:rStyle w:val="CharStyle70"/>
        </w:rPr>
        <w:t>?</w:t>
      </w:r>
    </w:p>
    <w:p>
      <w:pPr>
        <w:pStyle w:val="Style21"/>
        <w:framePr w:w="15643" w:h="4132" w:hRule="exact" w:wrap="around" w:vAnchor="page" w:hAnchor="page" w:x="4567" w:y="8274"/>
        <w:tabs>
          <w:tab w:leader="underscore" w:pos="364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20" w:right="0" w:firstLine="440"/>
      </w:pPr>
      <w:r>
        <w:rPr>
          <w:lang w:val="ru-RU" w:eastAsia="ru-RU" w:bidi="ru-RU"/>
          <w:w w:val="100"/>
          <w:color w:val="000000"/>
          <w:position w:val="0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  <w:tab/>
        <w:t>,</w:t>
      </w:r>
    </w:p>
    <w:p>
      <w:pPr>
        <w:pStyle w:val="Style21"/>
        <w:framePr w:w="15643" w:h="4132" w:hRule="exact" w:wrap="around" w:vAnchor="page" w:hAnchor="page" w:x="4567" w:y="8274"/>
        <w:tabs>
          <w:tab w:leader="underscore" w:pos="1021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20" w:right="0" w:firstLine="440"/>
      </w:pPr>
      <w:r>
        <w:rPr>
          <w:lang w:val="ru-RU" w:eastAsia="ru-RU" w:bidi="ru-RU"/>
          <w:w w:val="100"/>
          <w:color w:val="000000"/>
          <w:position w:val="0"/>
        </w:rPr>
        <w:t>лица, награжденные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  <w:tab/>
        <w:t>,</w:t>
      </w:r>
    </w:p>
    <w:p>
      <w:pPr>
        <w:pStyle w:val="Style29"/>
        <w:framePr w:w="15571" w:h="567" w:hRule="exact" w:wrap="around" w:vAnchor="page" w:hAnchor="page" w:x="4648" w:y="1296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120" w:right="2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4</w:t>
      </w:r>
      <w:r>
        <w:rPr>
          <w:lang w:val="ru-RU" w:eastAsia="ru-RU" w:bidi="ru-RU"/>
          <w:w w:val="100"/>
          <w:color w:val="000000"/>
          <w:position w:val="0"/>
        </w:rPr>
        <w:t xml:space="preserve"> Статья 6Л Федерального закона от 17 июля 1999 г. № 178-ФЗ «О государственной социальной помощи» (Собрание законодательства Российской Федерации, 1999, № 24, ст. 3699; 2004, № 35, ст. 3607).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31.5pt;margin-top:571.05pt;width:91.2pt;height:0;z-index:-251658240;mso-position-horizontal-relative:page;mso-position-vertical-relative:page">
            <v:stroke weight="0.7pt"/>
          </v:shape>
        </w:pict>
      </w:r>
    </w:p>
    <w:p>
      <w:pPr>
        <w:pStyle w:val="Style21"/>
        <w:framePr w:w="15562" w:h="7651" w:hRule="exact" w:wrap="around" w:vAnchor="page" w:hAnchor="page" w:x="4567" w:y="3579"/>
        <w:tabs>
          <w:tab w:leader="underscore" w:pos="80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  <w:tab/>
        <w:t>,</w:t>
      </w:r>
    </w:p>
    <w:p>
      <w:pPr>
        <w:pStyle w:val="Style21"/>
        <w:framePr w:w="15562" w:h="7651" w:hRule="exact" w:wrap="around" w:vAnchor="page" w:hAnchor="page" w:x="4567" w:y="3579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</w:t>
      </w:r>
      <w:r>
        <w:rPr>
          <w:rStyle w:val="CharStyle51"/>
        </w:rPr>
        <w:t>ши</w:t>
      </w:r>
      <w:r>
        <w:rPr>
          <w:lang w:val="ru-RU" w:eastAsia="ru-RU" w:bidi="ru-RU"/>
          <w:w w:val="100"/>
          <w:color w:val="000000"/>
          <w:position w:val="0"/>
        </w:rPr>
        <w:t>х в Великой Отечественной войне лиц из числа личного состава групп самозащиты объектовых и аварийных команд местной противовоздушной обороны, а также</w:t>
      </w:r>
    </w:p>
    <w:p>
      <w:pPr>
        <w:pStyle w:val="Style68"/>
        <w:framePr w:w="15562" w:h="7651" w:hRule="exact" w:wrap="around" w:vAnchor="page" w:hAnchor="page" w:x="4567" w:y="3579"/>
        <w:tabs>
          <w:tab w:leader="underscore" w:pos="9150" w:val="righ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члены семей погибших работников госпиталей и больниц города Ленинграда</w:t>
        <w:tab/>
        <w:t>,</w:t>
      </w:r>
    </w:p>
    <w:p>
      <w:pPr>
        <w:pStyle w:val="Style68"/>
        <w:framePr w:w="15562" w:h="7651" w:hRule="exact" w:wrap="around" w:vAnchor="page" w:hAnchor="page" w:x="4567" w:y="3579"/>
        <w:tabs>
          <w:tab w:leader="underscore" w:pos="3114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>инвалиды</w:t>
        <w:tab/>
        <w:t>.</w:t>
      </w:r>
    </w:p>
    <w:p>
      <w:pPr>
        <w:pStyle w:val="Style68"/>
        <w:numPr>
          <w:ilvl w:val="0"/>
          <w:numId w:val="13"/>
        </w:numPr>
        <w:framePr w:w="15562" w:h="7651" w:hRule="exact" w:wrap="around" w:vAnchor="page" w:hAnchor="page" w:x="4567" w:y="3579"/>
        <w:tabs>
          <w:tab w:leader="underscore" w:pos="3015" w:val="center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граждан, принадлежащих к коренным малочисленным народам Севера, Сибири и Дальнего Востока Российской Федерации, прошедших диспансеризацию,</w:t>
        <w:tab/>
        <w:t>.</w:t>
      </w:r>
    </w:p>
    <w:p>
      <w:pPr>
        <w:pStyle w:val="Style68"/>
        <w:numPr>
          <w:ilvl w:val="0"/>
          <w:numId w:val="13"/>
        </w:numPr>
        <w:framePr w:w="15562" w:h="7651" w:hRule="exact" w:wrap="around" w:vAnchor="page" w:hAnchor="page" w:x="4567" w:y="3579"/>
        <w:tabs>
          <w:tab w:leader="underscore" w:pos="1705" w:val="left"/>
          <w:tab w:leader="underscore" w:pos="915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20" w:right="32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медицинских организаций, оказывающих первичную медико-санитарную помощь, принимавших участие в проведении диспансеризации </w:t>
        <w:tab/>
        <w:t>, из них имеют кабинеты или отделения медицинской профилактики</w:t>
        <w:tab/>
        <w:t>.</w:t>
      </w:r>
    </w:p>
    <w:p>
      <w:pPr>
        <w:pStyle w:val="Style68"/>
        <w:numPr>
          <w:ilvl w:val="0"/>
          <w:numId w:val="13"/>
        </w:numPr>
        <w:framePr w:w="15562" w:h="7651" w:hRule="exact" w:wrap="around" w:vAnchor="page" w:hAnchor="page" w:x="4567" w:y="3579"/>
        <w:tabs>
          <w:tab w:leader="underscore" w:pos="12224" w:val="center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мобильных медицинских бригад, принимавших участие в проведении диспансеризации</w:t>
        <w:tab/>
        <w:t>.</w:t>
      </w:r>
    </w:p>
    <w:p>
      <w:pPr>
        <w:pStyle w:val="Style68"/>
        <w:numPr>
          <w:ilvl w:val="0"/>
          <w:numId w:val="13"/>
        </w:numPr>
        <w:framePr w:w="15562" w:h="7651" w:hRule="exact" w:wrap="around" w:vAnchor="page" w:hAnchor="page" w:x="4567" w:y="3579"/>
        <w:tabs>
          <w:tab w:leader="underscore" w:pos="12808" w:val="righ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граждан, диспансеризация которых была проведена мобильными медицинскими бригадами,</w:t>
        <w:tab/>
        <w:t>.</w:t>
      </w:r>
    </w:p>
    <w:p>
      <w:pPr>
        <w:pStyle w:val="Style68"/>
        <w:numPr>
          <w:ilvl w:val="0"/>
          <w:numId w:val="13"/>
        </w:numPr>
        <w:framePr w:w="15562" w:h="7651" w:hRule="exact" w:wrap="around" w:vAnchor="page" w:hAnchor="page" w:x="4567" w:y="3579"/>
        <w:tabs>
          <w:tab w:leader="underscore" w:pos="12224" w:val="center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Число письменных отказов от прохождения медицинских мероприятий в рамках диспансеризации</w:t>
        <w:tab/>
        <w:t xml:space="preserve"> .</w:t>
      </w:r>
    </w:p>
    <w:p>
      <w:pPr>
        <w:pStyle w:val="Style68"/>
        <w:numPr>
          <w:ilvl w:val="0"/>
          <w:numId w:val="13"/>
        </w:numPr>
        <w:framePr w:w="15562" w:h="7651" w:hRule="exact" w:wrap="around" w:vAnchor="page" w:hAnchor="page" w:x="4567" w:y="3579"/>
        <w:tabs>
          <w:tab w:leader="underscore" w:pos="9460" w:val="righ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Число письменных отказов от прохождения диспансеризации в целом</w:t>
        <w:tab/>
        <w:t>.</w:t>
      </w:r>
    </w:p>
    <w:p>
      <w:pPr>
        <w:pStyle w:val="Style68"/>
        <w:numPr>
          <w:ilvl w:val="0"/>
          <w:numId w:val="13"/>
        </w:numPr>
        <w:framePr w:w="15562" w:h="7651" w:hRule="exact" w:wrap="around" w:vAnchor="page" w:hAnchor="page" w:x="4567" w:y="3579"/>
        <w:tabs>
          <w:tab w:leader="underscore" w:pos="12441" w:val="center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Число граждан, прошедших первый этап диспансеризации и не завершивших второй этап диспансеризации,</w:t>
        <w:tab/>
        <w:t>.</w:t>
      </w:r>
    </w:p>
    <w:p>
      <w:pPr>
        <w:pStyle w:val="Style68"/>
        <w:numPr>
          <w:ilvl w:val="0"/>
          <w:numId w:val="13"/>
        </w:numPr>
        <w:framePr w:w="15562" w:h="7651" w:hRule="exact" w:wrap="around" w:vAnchor="page" w:hAnchor="page" w:x="4567" w:y="3579"/>
        <w:tabs>
          <w:tab w:leader="underscore" w:pos="10766" w:val="center"/>
        </w:tabs>
        <w:widowControl w:val="0"/>
        <w:keepNext w:val="0"/>
        <w:keepLines w:val="0"/>
        <w:shd w:val="clear" w:color="auto" w:fill="auto"/>
        <w:bidi w:val="0"/>
        <w:spacing w:before="0" w:after="226" w:line="288" w:lineRule="exact"/>
        <w:ind w:left="20" w:right="0" w:firstLine="440"/>
      </w:pPr>
      <w:r>
        <w:rPr>
          <w:lang w:val="ru-RU" w:eastAsia="ru-RU" w:bidi="ru-RU"/>
          <w:w w:val="100"/>
          <w:color w:val="000000"/>
          <w:position w:val="0"/>
        </w:rPr>
        <w:t xml:space="preserve"> Число граждан, проживающих в сельской местности, прошедших диспансеризацию,</w:t>
        <w:tab/>
        <w:t>.</w:t>
      </w:r>
    </w:p>
    <w:p>
      <w:pPr>
        <w:pStyle w:val="Style21"/>
        <w:framePr w:w="15562" w:h="7651" w:hRule="exact" w:wrap="around" w:vAnchor="page" w:hAnchor="page" w:x="4567" w:y="357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860" w:right="11480" w:firstLine="0"/>
      </w:pPr>
      <w:r>
        <w:rPr>
          <w:lang w:val="ru-RU" w:eastAsia="ru-RU" w:bidi="ru-RU"/>
          <w:w w:val="100"/>
          <w:color w:val="000000"/>
          <w:position w:val="0"/>
        </w:rPr>
        <w:t>Должностное лицо (уполномоченный представитель), ответственное за</w:t>
      </w:r>
    </w:p>
    <w:p>
      <w:pPr>
        <w:pStyle w:val="Style21"/>
        <w:framePr w:w="15562" w:h="7651" w:hRule="exact" w:wrap="around" w:vAnchor="page" w:hAnchor="page" w:x="4567" w:y="3579"/>
        <w:tabs>
          <w:tab w:leader="underscore" w:pos="7695" w:val="left"/>
          <w:tab w:leader="underscore" w:pos="10686" w:val="left"/>
          <w:tab w:leader="underscore" w:pos="13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86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предоставление статистической информации </w:t>
        <w:tab/>
        <w:t xml:space="preserve"> </w:t>
        <w:tab/>
        <w:t xml:space="preserve"> </w:t>
        <w:tab/>
      </w:r>
    </w:p>
    <w:p>
      <w:pPr>
        <w:pStyle w:val="Style21"/>
        <w:framePr w:w="15562" w:h="7651" w:hRule="exact" w:wrap="around" w:vAnchor="page" w:hAnchor="page" w:x="4567" w:y="3579"/>
        <w:tabs>
          <w:tab w:leader="none" w:pos="9679" w:val="right"/>
          <w:tab w:leader="none" w:pos="12224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2" w:line="230" w:lineRule="exact"/>
        <w:ind w:left="5940" w:right="0" w:firstLine="0"/>
      </w:pPr>
      <w:r>
        <w:rPr>
          <w:lang w:val="ru-RU" w:eastAsia="ru-RU" w:bidi="ru-RU"/>
          <w:w w:val="100"/>
          <w:color w:val="000000"/>
          <w:position w:val="0"/>
        </w:rPr>
        <w:t>(должность)</w:t>
        <w:tab/>
        <w:t>(Ф.И.О.)</w:t>
        <w:tab/>
        <w:t>(подпись)</w:t>
      </w:r>
    </w:p>
    <w:p>
      <w:pPr>
        <w:pStyle w:val="Style21"/>
        <w:framePr w:w="15562" w:h="7651" w:hRule="exact" w:wrap="around" w:vAnchor="page" w:hAnchor="page" w:x="4567" w:y="3579"/>
        <w:widowControl w:val="0"/>
        <w:keepNext w:val="0"/>
        <w:keepLines w:val="0"/>
        <w:shd w:val="clear" w:color="auto" w:fill="auto"/>
        <w:bidi w:val="0"/>
        <w:jc w:val="left"/>
        <w:spacing w:before="0" w:after="429" w:line="190" w:lineRule="exact"/>
        <w:ind w:left="1206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pStyle w:val="Style21"/>
        <w:framePr w:w="15562" w:h="7651" w:hRule="exact" w:wrap="around" w:vAnchor="page" w:hAnchor="page" w:x="4567" w:y="3579"/>
        <w:tabs>
          <w:tab w:leader="underscore" w:pos="7482" w:val="left"/>
          <w:tab w:leader="none" w:pos="11144" w:val="right"/>
          <w:tab w:leader="underscore" w:pos="11643" w:val="right"/>
          <w:tab w:leader="underscore" w:pos="13016" w:val="left"/>
          <w:tab w:leader="underscore" w:pos="130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5360" w:right="0" w:firstLine="0"/>
      </w:pPr>
      <w:r>
        <w:rPr>
          <w:lang w:val="ru-RU" w:eastAsia="ru-RU" w:bidi="ru-RU"/>
          <w:w w:val="100"/>
          <w:color w:val="000000"/>
          <w:position w:val="0"/>
        </w:rPr>
        <w:tab/>
        <w:t xml:space="preserve"> Адрес электронной почты:</w:t>
        <w:tab/>
        <w:t>«</w:t>
        <w:tab/>
        <w:t>»</w:t>
        <w:tab/>
        <w:t>20</w:t>
        <w:tab/>
        <w:t>год</w:t>
      </w:r>
    </w:p>
    <w:p>
      <w:pPr>
        <w:pStyle w:val="Style21"/>
        <w:framePr w:w="1752" w:h="509" w:hRule="exact" w:wrap="around" w:vAnchor="page" w:hAnchor="page" w:x="10159" w:y="11410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(номер контактного телефона)</w:t>
      </w:r>
    </w:p>
    <w:p>
      <w:pPr>
        <w:pStyle w:val="Style21"/>
        <w:framePr w:w="1574" w:h="518" w:hRule="exact" w:wrap="around" w:vAnchor="page" w:hAnchor="page" w:x="16053" w:y="1140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(дата составления документа)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9408" w:h="1675" w:hRule="exact" w:wrap="around" w:vAnchor="page" w:hAnchor="page" w:x="3737" w:y="4893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54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№ 4 к приказу Министерства здравоохранения Российской Федерации от 6 марта 2015 г. № 87н</w:t>
      </w:r>
    </w:p>
    <w:p>
      <w:pPr>
        <w:pStyle w:val="Style6"/>
        <w:framePr w:w="9408" w:h="1670" w:hRule="exact" w:wrap="around" w:vAnchor="page" w:hAnchor="page" w:x="3737" w:y="68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</w:t>
      </w:r>
    </w:p>
    <w:p>
      <w:pPr>
        <w:pStyle w:val="Style6"/>
        <w:framePr w:w="9408" w:h="1670" w:hRule="exact" w:wrap="around" w:vAnchor="page" w:hAnchor="page" w:x="3737" w:y="68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заполнения и сроки представления формы статистической отчетности № 131 «СВЕДЕНИЯ О ДИСПАНСЕРИЗАЦИИ ОПРЕДЕЛЕННЫХ ГРУПП</w:t>
      </w:r>
    </w:p>
    <w:p>
      <w:pPr>
        <w:pStyle w:val="Style6"/>
        <w:framePr w:w="9408" w:h="1670" w:hRule="exact" w:wrap="around" w:vAnchor="page" w:hAnchor="page" w:x="3737" w:y="6846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ВЗРОСЛОГО НАСЕЛЕНИЯ»</w:t>
      </w:r>
    </w:p>
    <w:p>
      <w:pPr>
        <w:pStyle w:val="Style19"/>
        <w:numPr>
          <w:ilvl w:val="0"/>
          <w:numId w:val="15"/>
        </w:numPr>
        <w:framePr w:w="9408" w:h="9096" w:hRule="exact" w:wrap="around" w:vAnchor="page" w:hAnchor="page" w:x="3737" w:y="8790"/>
        <w:tabs>
          <w:tab w:leader="none" w:pos="683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Форма статистической отчетности №</w:t>
        <w:tab/>
        <w:t>131 «Сведения о диспансеризации определенных групп взрослого населения» (далее - Форма) составляется медицинскими организациями (иными организациями, осуществляющими медицинскую деятельность), оказывающими первичную медико-санитарную помощь (далее - медицинские организации), по результатам проведения диспансеризации определенных групп взрослого населения (далее - диспансеризация) в соответствии с Порядком проведения диспансеризации определенных групп взрослого населения, утвержденным приказом Министерства здравоохранения Российской Федерации от 3 февраля 2015 г. № Збан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(далее - Порядок).</w:t>
      </w:r>
    </w:p>
    <w:p>
      <w:pPr>
        <w:pStyle w:val="Style19"/>
        <w:numPr>
          <w:ilvl w:val="0"/>
          <w:numId w:val="15"/>
        </w:numPr>
        <w:framePr w:w="9408" w:h="9096" w:hRule="exact" w:wrap="around" w:vAnchor="page" w:hAnchor="page" w:x="3737" w:y="879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Медицинские организации заполняют Форму ежемесячно, нарастающим итогом, начиная с января текущего года, и до 10 числа месяца, следующего за отчетным, представляют в орган исполнительной власти субъекта Российской Федерации в сфере здравоохранения.</w:t>
      </w:r>
    </w:p>
    <w:p>
      <w:pPr>
        <w:pStyle w:val="Style19"/>
        <w:numPr>
          <w:ilvl w:val="0"/>
          <w:numId w:val="15"/>
        </w:numPr>
        <w:framePr w:w="9408" w:h="9096" w:hRule="exact" w:wrap="around" w:vAnchor="page" w:hAnchor="page" w:x="3737" w:y="8790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Орган исполнительной власти субъекта Российской Федерации в сфере здравоохранения ежемесячно, нарастающим итогом не позднее 15 числа представляет Форму в Министерство здравоохранения Российской Федерации, в том числе через Интернет-портал </w:t>
      </w:r>
      <w:r>
        <w:fldChar w:fldCharType="begin"/>
      </w:r>
      <w:r>
        <w:rPr>
          <w:color w:val="000000"/>
        </w:rPr>
        <w:instrText> HYPERLINK "http://profmed.rosminzdrav.ru"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position w:val="0"/>
        </w:rPr>
        <w:t>http://profmed.rosminzdrav.ru</w:t>
      </w:r>
      <w:r>
        <w:fldChar w:fldCharType="end"/>
      </w:r>
      <w:r>
        <w:rPr>
          <w:lang w:val="en-US" w:eastAsia="en-US" w:bidi="en-US"/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в электронном виде с заполненными таблицами формата </w:t>
      </w:r>
      <w:r>
        <w:rPr>
          <w:lang w:val="en-US" w:eastAsia="en-US" w:bidi="en-US"/>
          <w:w w:val="100"/>
          <w:color w:val="000000"/>
          <w:position w:val="0"/>
        </w:rPr>
        <w:t xml:space="preserve">Excel, </w:t>
      </w:r>
      <w:r>
        <w:rPr>
          <w:lang w:val="ru-RU" w:eastAsia="ru-RU" w:bidi="ru-RU"/>
          <w:w w:val="100"/>
          <w:color w:val="000000"/>
          <w:position w:val="0"/>
        </w:rPr>
        <w:t>размещенными на указанном портале.</w:t>
      </w:r>
    </w:p>
    <w:p>
      <w:pPr>
        <w:pStyle w:val="Style19"/>
        <w:numPr>
          <w:ilvl w:val="0"/>
          <w:numId w:val="15"/>
        </w:numPr>
        <w:framePr w:w="9408" w:h="9096" w:hRule="exact" w:wrap="around" w:vAnchor="page" w:hAnchor="page" w:x="3737" w:y="8790"/>
        <w:tabs>
          <w:tab w:leader="none" w:pos="31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Форму включаются сведения, содержащиеся в карте учета диспансеризации (профилактического медицинского осмотра) (учетная форма № 131/у, утвержденная приказом Министерства здравоохранения Российской Федерации от 6 марта 2015 г. № 87н); в медицинской карте пациента, получающего медицинскую помощь в амбулаторных условиях (учетная форма №</w:t>
        <w:tab/>
        <w:t>025/у, утвержденная приказом Министерства здравоохранения Российской Федерации от 15 декабря 2014 г. № 834н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2</w:t>
      </w:r>
      <w:r>
        <w:rPr>
          <w:lang w:val="ru-RU" w:eastAsia="ru-RU" w:bidi="ru-RU"/>
          <w:w w:val="100"/>
          <w:color w:val="000000"/>
          <w:position w:val="0"/>
        </w:rPr>
        <w:t>); в талоне пациента, получающего медицинскую помощь в амбулаторных</w:t>
      </w:r>
    </w:p>
    <w:p>
      <w:pPr>
        <w:pStyle w:val="Style29"/>
        <w:framePr w:w="9226" w:h="475" w:hRule="exact" w:wrap="around" w:vAnchor="page" w:hAnchor="page" w:x="3694" w:y="18463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40" w:right="30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1</w:t>
      </w:r>
      <w:r>
        <w:rPr>
          <w:lang w:val="ru-RU" w:eastAsia="ru-RU" w:bidi="ru-RU"/>
          <w:w w:val="100"/>
          <w:color w:val="000000"/>
          <w:position w:val="0"/>
        </w:rPr>
        <w:t xml:space="preserve"> Зарегистрирован Министерством юстиции Российской Федерации 27 февраля 2015 г., регистрационный № 36268.</w:t>
      </w:r>
    </w:p>
    <w:p>
      <w:pPr>
        <w:pStyle w:val="Style29"/>
        <w:framePr w:w="9226" w:h="475" w:hRule="exact" w:wrap="around" w:vAnchor="page" w:hAnchor="page" w:x="3694" w:y="18948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40" w:right="30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2</w:t>
      </w:r>
      <w:r>
        <w:rPr>
          <w:lang w:val="ru-RU" w:eastAsia="ru-RU" w:bidi="ru-RU"/>
          <w:w w:val="100"/>
          <w:color w:val="000000"/>
          <w:position w:val="0"/>
        </w:rPr>
        <w:t xml:space="preserve"> Зарегистрирован Министерством юстиции Российской Федерации 20 февраля 2015 г., регистрационный № 36160.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9379" w:h="14270" w:hRule="exact" w:wrap="around" w:vAnchor="page" w:hAnchor="page" w:x="3752" w:y="4902"/>
        <w:tabs>
          <w:tab w:leader="none" w:pos="314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0"/>
      </w:pPr>
      <w:r>
        <w:rPr>
          <w:lang w:val="ru-RU" w:eastAsia="ru-RU" w:bidi="ru-RU"/>
          <w:w w:val="100"/>
          <w:color w:val="000000"/>
          <w:position w:val="0"/>
        </w:rPr>
        <w:t>условиях (учетная форма № 025-1/у, утвержденная приказом Министерства здравоохранения Российской Федерации от 15 декабря 2014 г. № 834н).</w:t>
      </w:r>
    </w:p>
    <w:p>
      <w:pPr>
        <w:pStyle w:val="Style19"/>
        <w:numPr>
          <w:ilvl w:val="0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титульной части Формы.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строке «Медицинские организации, оказывающие первичную медико-санитарную помощь, - органу исполнительной власти субъектов Российской Федерации в сфере здравоохранения» указывается наименование органа исполнительной власти субъекта Российской Федерации в сфере здравоохранения (далее - орган власти).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строке «Наименование медицинской организации, оказывающей первичную медико-санитарную помощь» указывается полное наименование медицинской организации в соответствии с учредительными документами.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строке «Адрес» указываются адрес места нахождения, почтовый адрес и адрес электронной почты медицинской организации.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графах «Код медицинской организации, оказывающей первичную медико-санитарную помощь, по ОКПО»; «Код вида деятельности по ОКВЭД»; «Код отрасли по ОКОНХ»; «Код территории по ОКТМО»; «Код органа исполнительной власти субъекта Российской Федерации в сфере здравоохранения по ОКОГУ» указывается соответствующее.</w:t>
      </w:r>
    </w:p>
    <w:p>
      <w:pPr>
        <w:pStyle w:val="Style19"/>
        <w:numPr>
          <w:ilvl w:val="0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1000 указываются сведения о проведении диспансеризации: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графах 3, 7 и 11 органом власти указывается численность населения соответствующей возрастной группы, подлежащего диспансеризации, на 1 января текущего года в соответствии с официальными данными Росстата.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Графы 4, 8 и 12 заполняются на основании плана проведения диспансеризации на текущий календарный год, предусмотренного пунктами 10 и 11 Порядка.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графах 5, 9 и 13 указывается количество законченных случаев по первому этапу диспансеризации.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графах 6, 10 и 14 указывается число граждан, прошедших осмотры, исследования, иные медицинские мероприятия (далее - медицинские мероприятия) второго этапа диспансеризации.</w:t>
      </w:r>
    </w:p>
    <w:p>
      <w:pPr>
        <w:pStyle w:val="Style19"/>
        <w:numPr>
          <w:ilvl w:val="0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2000 указываются сведения о медицинских мероприятиях первого этапа диспансеризации: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3 указывается количество медицинских мероприятий, проведенных в рамках диспансеризации.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4 указываются медицинские мероприятия, которые выполнены в течение 12 месяцев, предшествующих месяцу проведения диспансеризации.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5 указывается количество отказов от каждого из медицинских мероприятий.</w:t>
      </w:r>
    </w:p>
    <w:p>
      <w:pPr>
        <w:pStyle w:val="Style19"/>
        <w:numPr>
          <w:ilvl w:val="1"/>
          <w:numId w:val="15"/>
        </w:numPr>
        <w:framePr w:w="9379" w:h="14270" w:hRule="exact" w:wrap="around" w:vAnchor="page" w:hAnchor="page" w:x="3752" w:y="4902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6 указывается количество случаев выявленных патологических отклонений при проведении каждого медицинского мероприятия первого этапа диспансеризации.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numPr>
          <w:ilvl w:val="0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3000 указываются сведения о медицинских мероприятиях второго этапа диспансеризации:</w:t>
      </w:r>
    </w:p>
    <w:p>
      <w:pPr>
        <w:pStyle w:val="Style19"/>
        <w:numPr>
          <w:ilvl w:val="1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3 указывается число граждан, имеющих по результатам первого этапа диспансеризации медицинские показания для проведения дополнительного обследования в соответствии с пунктом 13.1 Порядка.</w:t>
      </w:r>
    </w:p>
    <w:p>
      <w:pPr>
        <w:pStyle w:val="Style19"/>
        <w:numPr>
          <w:ilvl w:val="1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4 указывается количество медицинских мероприятий, выполненных в рамках диспансеризации.</w:t>
      </w:r>
    </w:p>
    <w:p>
      <w:pPr>
        <w:pStyle w:val="Style19"/>
        <w:numPr>
          <w:ilvl w:val="1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5 указывается количество медицинских мероприятий, выполненных в течение 12 месяцев, предшествующих месяцу проведения диспансеризации, и включенных в объем диспансеризации.</w:t>
      </w:r>
    </w:p>
    <w:p>
      <w:pPr>
        <w:pStyle w:val="Style19"/>
        <w:numPr>
          <w:ilvl w:val="1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6 указывается количество отказов от каждого из медицинских мероприятий.</w:t>
      </w:r>
    </w:p>
    <w:p>
      <w:pPr>
        <w:pStyle w:val="Style19"/>
        <w:numPr>
          <w:ilvl w:val="1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графе 7 указывается количество случаев выявленных заболеваний по результатам каждого медицинского мероприятия (кроме строк 14 и 15). В строках 14 и 15 этой графы ставится прочерк (-) или «X».</w:t>
      </w:r>
    </w:p>
    <w:p>
      <w:pPr>
        <w:pStyle w:val="Style19"/>
        <w:numPr>
          <w:ilvl w:val="0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4000 указываются сведения о выявленных при проведении диспансеризации факторах риска развития хронических неинфекционных заболеваний (далее - фактор риска), не являющихся заболеваниями, в соответствии с кодами МКБ-10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3</w:t>
      </w:r>
      <w:r>
        <w:rPr>
          <w:lang w:val="ru-RU" w:eastAsia="ru-RU" w:bidi="ru-RU"/>
          <w:w w:val="100"/>
          <w:color w:val="000000"/>
          <w:position w:val="0"/>
        </w:rPr>
        <w:t>:</w:t>
      </w:r>
    </w:p>
    <w:p>
      <w:pPr>
        <w:pStyle w:val="Style19"/>
        <w:numPr>
          <w:ilvl w:val="1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графах 4-15 указывается количество выявленных факторов риска для соответствующих половых и возрастных групп.</w:t>
      </w:r>
    </w:p>
    <w:p>
      <w:pPr>
        <w:pStyle w:val="Style19"/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Примечание: количество выявленных в рамках диспансеризации факторов риска может превышать число граждан, прошедших диспансеризацию.</w:t>
      </w:r>
    </w:p>
    <w:p>
      <w:pPr>
        <w:pStyle w:val="Style19"/>
        <w:numPr>
          <w:ilvl w:val="1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4000 указываются дополнительные сведения о числе граждан, в отношении которых установлено диспансерное наблюдение врачом (фельдшером) отделения (кабинета) медицинской профилактики или центра здоровья (4001), а также число граждан, направленных к врачу- психиатру (врачу-психиатру-наркологу) в связи с выявленным риском пагубного потребления алкоголя или в связи с выявленным риском потребления наркотических средств и психотропных веществ без назначения врача (4002).</w:t>
      </w:r>
    </w:p>
    <w:p>
      <w:pPr>
        <w:pStyle w:val="Style19"/>
        <w:numPr>
          <w:ilvl w:val="0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5000 указываются сведения о всех заболеваниях, выявленных при проведении диспансеризации, включая ранее диагностированные и выявленные впервые в жизни.</w:t>
      </w:r>
    </w:p>
    <w:p>
      <w:pPr>
        <w:pStyle w:val="Style19"/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>В графе 16 указывается суммарное число граждан, в отношении которых установлено диспансерное наблюдение, как по итогам диспансеризации, так и в предшествующий диспансеризации период.</w:t>
      </w:r>
    </w:p>
    <w:p>
      <w:pPr>
        <w:pStyle w:val="Style19"/>
        <w:numPr>
          <w:ilvl w:val="0"/>
          <w:numId w:val="15"/>
        </w:numPr>
        <w:framePr w:w="9418" w:h="12983" w:hRule="exact" w:wrap="around" w:vAnchor="page" w:hAnchor="page" w:x="3732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5001 указываются сведения о впервые выявленных заболеваниях при проведении диспансеризации.</w:t>
      </w:r>
    </w:p>
    <w:p>
      <w:pPr>
        <w:pStyle w:val="Style29"/>
        <w:framePr w:w="9418" w:h="566" w:hRule="exact" w:wrap="around" w:vAnchor="page" w:hAnchor="page" w:x="3756" w:y="18857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6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3</w:t>
      </w:r>
      <w:r>
        <w:rPr>
          <w:lang w:val="ru-RU" w:eastAsia="ru-RU" w:bidi="ru-RU"/>
          <w:w w:val="100"/>
          <w:color w:val="000000"/>
          <w:position w:val="0"/>
        </w:rPr>
        <w:t xml:space="preserve"> Международная статистическая классификация болезней и проблем, связанных со здоровьем, 10-го пересмотра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>В графе 16 указывается число граждан, в отношении которых установлено диспансерное наблюдение с впервые выявленным заболеванием.</w:t>
      </w:r>
    </w:p>
    <w:p>
      <w:pPr>
        <w:pStyle w:val="Style19"/>
        <w:numPr>
          <w:ilvl w:val="0"/>
          <w:numId w:val="15"/>
        </w:numPr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6000 указываются сведения об установленных при проведении диспансеризации предварительных диагнозах.</w:t>
      </w:r>
    </w:p>
    <w:p>
      <w:pPr>
        <w:pStyle w:val="Style19"/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>В графе 16 указывается число граждан, направленных на дополнительное обследование, не входящее в объем диспансеризации.</w:t>
      </w:r>
    </w:p>
    <w:p>
      <w:pPr>
        <w:pStyle w:val="Style19"/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>Примечание: количество выявленных в рамках диспансеризации заболеваний как всего, так и с диагнозом, установленным впервые в жизни, может превышать число граждан, прошедших диспансеризацию.</w:t>
      </w:r>
    </w:p>
    <w:p>
      <w:pPr>
        <w:pStyle w:val="Style19"/>
        <w:numPr>
          <w:ilvl w:val="0"/>
          <w:numId w:val="15"/>
        </w:numPr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7000 указываются общие результаты диспансеризации по установленным в соответствии с пунктом 17 Порядка группам состояния здоровья (строки 01-04), назначенному лечению (строка 05), направлениям на дополнительное обследование, не входящее в объем диспансеризации (строка 06), на получение специализированной, в том числе высокотехнологичной, медицинской помощи (строка 07), на санаторно- курортное лечение (строка 08).</w:t>
      </w:r>
    </w:p>
    <w:p>
      <w:pPr>
        <w:pStyle w:val="Style19"/>
        <w:numPr>
          <w:ilvl w:val="0"/>
          <w:numId w:val="15"/>
        </w:numPr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В таблице 7000 указываются дополнительные сведения о категориях граждан, прошедших диспансеризацию за отчетный период:</w:t>
      </w:r>
    </w:p>
    <w:p>
      <w:pPr>
        <w:pStyle w:val="Style19"/>
        <w:numPr>
          <w:ilvl w:val="1"/>
          <w:numId w:val="15"/>
        </w:numPr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работающих граждан, прошедших диспансеризацию (7001).</w:t>
      </w:r>
    </w:p>
    <w:p>
      <w:pPr>
        <w:pStyle w:val="Style19"/>
        <w:numPr>
          <w:ilvl w:val="1"/>
          <w:numId w:val="15"/>
        </w:numPr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неработающих граждан, прошедших диспансеризацию (7002).</w:t>
      </w:r>
    </w:p>
    <w:p>
      <w:pPr>
        <w:pStyle w:val="Style19"/>
        <w:numPr>
          <w:ilvl w:val="1"/>
          <w:numId w:val="15"/>
        </w:numPr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граждан, обучающихся в образовательных организациях по очной форме, прошедших диспансеризацию (7003).</w:t>
      </w:r>
    </w:p>
    <w:p>
      <w:pPr>
        <w:pStyle w:val="Style19"/>
        <w:numPr>
          <w:ilvl w:val="1"/>
          <w:numId w:val="15"/>
        </w:numPr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граждан, имеющих право на получение государственной социальной помощи в виде набора социальных услуг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4</w:t>
      </w:r>
      <w:r>
        <w:rPr>
          <w:lang w:val="ru-RU" w:eastAsia="ru-RU" w:bidi="ru-RU"/>
          <w:w w:val="100"/>
          <w:color w:val="000000"/>
          <w:position w:val="0"/>
        </w:rPr>
        <w:t>, прошедших диспансеризацию (7004), из них:</w:t>
      </w:r>
    </w:p>
    <w:p>
      <w:pPr>
        <w:pStyle w:val="Style19"/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0" w:firstLine="720"/>
      </w:pPr>
      <w:r>
        <w:rPr>
          <w:lang w:val="ru-RU" w:eastAsia="ru-RU" w:bidi="ru-RU"/>
          <w:w w:val="100"/>
          <w:color w:val="000000"/>
          <w:position w:val="0"/>
        </w:rPr>
        <w:t>инвалиды войны;</w:t>
      </w:r>
    </w:p>
    <w:p>
      <w:pPr>
        <w:pStyle w:val="Style19"/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0" w:firstLine="720"/>
      </w:pPr>
      <w:r>
        <w:rPr>
          <w:lang w:val="ru-RU" w:eastAsia="ru-RU" w:bidi="ru-RU"/>
          <w:w w:val="100"/>
          <w:color w:val="000000"/>
          <w:position w:val="0"/>
        </w:rPr>
        <w:t>участники Великой Отечественной войны;</w:t>
      </w:r>
    </w:p>
    <w:p>
      <w:pPr>
        <w:pStyle w:val="Style19"/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>ветераны боевых действий из числа лиц, указанных в подпунктах 1-4 пункта 1 статьи 3 Федерального закона от 12 января 1995 г. № 5-ФЗ «О ветеранах»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5</w:t>
      </w:r>
      <w:r>
        <w:rPr>
          <w:lang w:val="ru-RU" w:eastAsia="ru-RU" w:bidi="ru-RU"/>
          <w:w w:val="100"/>
          <w:color w:val="000000"/>
          <w:position w:val="0"/>
        </w:rPr>
        <w:t>;</w:t>
      </w:r>
    </w:p>
    <w:p>
      <w:pPr>
        <w:pStyle w:val="Style19"/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Style19"/>
        <w:framePr w:w="9422" w:h="12653" w:hRule="exact" w:wrap="around" w:vAnchor="page" w:hAnchor="page" w:x="3730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20"/>
      </w:pPr>
      <w:r>
        <w:rPr>
          <w:lang w:val="ru-RU" w:eastAsia="ru-RU" w:bidi="ru-RU"/>
          <w:w w:val="100"/>
          <w:color w:val="000000"/>
          <w:position w:val="0"/>
        </w:rPr>
        <w:t>лица, награжденные знаком «Жителю блокадного Ленинграда» и признанных инвалидами вследствие общего заболевания, трудового увечья и</w:t>
      </w:r>
    </w:p>
    <w:p>
      <w:pPr>
        <w:pStyle w:val="Style29"/>
        <w:framePr w:w="9422" w:h="792" w:hRule="exact" w:wrap="around" w:vAnchor="page" w:hAnchor="page" w:x="3759" w:y="18089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6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4</w:t>
      </w:r>
      <w:r>
        <w:rPr>
          <w:lang w:val="ru-RU" w:eastAsia="ru-RU" w:bidi="ru-RU"/>
          <w:w w:val="100"/>
          <w:color w:val="000000"/>
          <w:position w:val="0"/>
        </w:rPr>
        <w:t xml:space="preserve"> Статья 6.1 Федерального закона от 17 июля 1999 г. № 178-ФЗ «О государственной социальной помощи» (Собрание законодательства Российской Федерации, 1999, № 24, ст. 3699; 2004, № 35, ст. 3607).</w:t>
      </w:r>
    </w:p>
    <w:p>
      <w:pPr>
        <w:pStyle w:val="Style29"/>
        <w:framePr w:w="9422" w:h="527" w:hRule="exact" w:wrap="around" w:vAnchor="page" w:hAnchor="page" w:x="3759" w:y="18886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60" w:right="0" w:firstLine="0"/>
      </w:pPr>
      <w:r>
        <w:rPr>
          <w:lang w:val="ru-RU" w:eastAsia="ru-RU" w:bidi="ru-RU"/>
          <w:vertAlign w:val="superscript"/>
          <w:w w:val="100"/>
          <w:color w:val="000000"/>
          <w:position w:val="0"/>
        </w:rPr>
        <w:t>5</w:t>
      </w:r>
      <w:r>
        <w:rPr>
          <w:lang w:val="ru-RU" w:eastAsia="ru-RU" w:bidi="ru-RU"/>
          <w:w w:val="100"/>
          <w:color w:val="000000"/>
          <w:position w:val="0"/>
        </w:rPr>
        <w:t xml:space="preserve"> Собрание законодательства Российской Федерации, 1995, № 3, ст. 168; 2002, № 48, ст. 4743; 2004, </w:t>
      </w:r>
      <w:r>
        <w:rPr>
          <w:rStyle w:val="CharStyle71"/>
        </w:rPr>
        <w:t>№27,</w:t>
      </w:r>
      <w:r>
        <w:rPr>
          <w:lang w:val="ru-RU" w:eastAsia="ru-RU" w:bidi="ru-RU"/>
          <w:w w:val="100"/>
          <w:color w:val="000000"/>
          <w:position w:val="0"/>
        </w:rPr>
        <w:t xml:space="preserve"> ст. 2711.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0"/>
      </w:pPr>
      <w:r>
        <w:rPr>
          <w:lang w:val="ru-RU" w:eastAsia="ru-RU" w:bidi="ru-RU"/>
          <w:w w:val="100"/>
          <w:color w:val="000000"/>
          <w:position w:val="0"/>
        </w:rPr>
        <w:t>других причин (кроме лиц, инвалидность которых наступила вследствие их противоправных действий);</w:t>
      </w:r>
    </w:p>
    <w:p>
      <w:pPr>
        <w:pStyle w:val="Style19"/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Style19"/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Style19"/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0" w:firstLine="740"/>
      </w:pPr>
      <w:r>
        <w:rPr>
          <w:lang w:val="ru-RU" w:eastAsia="ru-RU" w:bidi="ru-RU"/>
          <w:w w:val="100"/>
          <w:color w:val="000000"/>
          <w:position w:val="0"/>
        </w:rPr>
        <w:t>инвалиды.</w:t>
      </w:r>
    </w:p>
    <w:p>
      <w:pPr>
        <w:pStyle w:val="Style19"/>
        <w:numPr>
          <w:ilvl w:val="1"/>
          <w:numId w:val="15"/>
        </w:numPr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прошедших диспансеризацию граждан, принадлежащих к коренным малочисленным народам Севера, Сибири и Дальнего Востока Российской Федерации (7005).</w:t>
      </w:r>
    </w:p>
    <w:p>
      <w:pPr>
        <w:pStyle w:val="Style19"/>
        <w:numPr>
          <w:ilvl w:val="1"/>
          <w:numId w:val="15"/>
        </w:numPr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медицинских организаций, принимавших участие в проведении диспансеризации, а также имеющих кабинеты или отделения медицинской профилактики (7006).</w:t>
      </w:r>
    </w:p>
    <w:p>
      <w:pPr>
        <w:pStyle w:val="Style19"/>
        <w:numPr>
          <w:ilvl w:val="1"/>
          <w:numId w:val="15"/>
        </w:numPr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мобильных медицинских бригад, принимавших участие в проведении диспансеризации (7007).</w:t>
      </w:r>
    </w:p>
    <w:p>
      <w:pPr>
        <w:pStyle w:val="Style19"/>
        <w:numPr>
          <w:ilvl w:val="1"/>
          <w:numId w:val="15"/>
        </w:numPr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Общее число граждан, диспансеризация которых была проведена мобильными медицинскими бригадами (7008).</w:t>
      </w:r>
    </w:p>
    <w:p>
      <w:pPr>
        <w:pStyle w:val="Style19"/>
        <w:numPr>
          <w:ilvl w:val="1"/>
          <w:numId w:val="15"/>
        </w:numPr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Число письменных отказов от прохождения медицинских мероприятий в рамках диспансеризации (7009).</w:t>
      </w:r>
    </w:p>
    <w:p>
      <w:pPr>
        <w:pStyle w:val="Style19"/>
        <w:numPr>
          <w:ilvl w:val="1"/>
          <w:numId w:val="15"/>
        </w:numPr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Число письменных отказов от прохождения диспансеризации в целом (7010).</w:t>
      </w:r>
    </w:p>
    <w:p>
      <w:pPr>
        <w:pStyle w:val="Style19"/>
        <w:numPr>
          <w:ilvl w:val="1"/>
          <w:numId w:val="15"/>
        </w:numPr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Число граждан, прошедших первый этап диспансеризации и не завершивших второй этап диспансеризации (7011).</w:t>
      </w:r>
    </w:p>
    <w:p>
      <w:pPr>
        <w:pStyle w:val="Style19"/>
        <w:numPr>
          <w:ilvl w:val="1"/>
          <w:numId w:val="15"/>
        </w:numPr>
        <w:framePr w:w="9432" w:h="12991" w:hRule="exact" w:wrap="around" w:vAnchor="page" w:hAnchor="page" w:x="3725" w:y="4888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 xml:space="preserve"> Число граждан, проживающих в сельской местности, прошедших диспансеризацию (7012).</w:t>
      </w:r>
    </w:p>
    <w:p>
      <w:pPr>
        <w:pStyle w:val="Style19"/>
        <w:numPr>
          <w:ilvl w:val="0"/>
          <w:numId w:val="15"/>
        </w:numPr>
        <w:framePr w:w="9432" w:h="12991" w:hRule="exact" w:wrap="around" w:vAnchor="page" w:hAnchor="page" w:x="3725" w:y="4888"/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40" w:right="20" w:firstLine="740"/>
      </w:pPr>
      <w:r>
        <w:rPr>
          <w:lang w:val="ru-RU" w:eastAsia="ru-RU" w:bidi="ru-RU"/>
          <w:w w:val="100"/>
          <w:color w:val="000000"/>
          <w:position w:val="0"/>
        </w:rPr>
        <w:t>Форма подписывается должностным лицом (уполномоченным представителем) органа власти или медицинской организации и заверяется печатью органа власти или медицинской организации соответственно (на оттиске печати должно идентифицироваться наименование организации в соответствии с учредительными документами).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4">
    <w:multiLevelType w:val="multilevel"/>
    <w:lvl w:ilvl="0">
      <w:start w:val="6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6">
    <w:multiLevelType w:val="multilevel"/>
    <w:lvl w:ilvl="0">
      <w:start w:val="13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abstractNum w:abstractNumId="10">
    <w:multiLevelType w:val="multilevel"/>
    <w:lvl w:ilvl="0">
      <w:start w:val="400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abstractNum w:abstractNumId="12">
    <w:multiLevelType w:val="multilevel"/>
    <w:lvl w:ilvl="0">
      <w:start w:val="700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1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character" w:customStyle="1" w:styleId="CharStyle5">
    <w:name w:val="Основной текст (2) + Интервал 1 pt"/>
    <w:basedOn w:val="CharStyle4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7">
    <w:name w:val="Основной текст (4)_"/>
    <w:basedOn w:val="DefaultParagraphFont"/>
    <w:link w:val="Style6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">
    <w:name w:val="Основной текст (4) + Интервал 3 pt"/>
    <w:basedOn w:val="CharStyle7"/>
    <w:rPr>
      <w:lang w:val="ru-RU" w:eastAsia="ru-RU" w:bidi="ru-RU"/>
      <w:w w:val="100"/>
      <w:spacing w:val="72"/>
      <w:color w:val="000000"/>
      <w:position w:val="0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14"/>
      <w:szCs w:val="14"/>
      <w:rFonts w:ascii="Corbel" w:eastAsia="Corbel" w:hAnsi="Corbel" w:cs="Corbel"/>
      <w:spacing w:val="-1"/>
    </w:rPr>
  </w:style>
  <w:style w:type="character" w:customStyle="1" w:styleId="CharStyle11">
    <w:name w:val="Основной текст (3) + Малые прописные"/>
    <w:basedOn w:val="CharStyle10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13">
    <w:name w:val="Заголовок №2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66"/>
      <w:spacing w:val="13"/>
    </w:rPr>
  </w:style>
  <w:style w:type="character" w:customStyle="1" w:styleId="CharStyle14">
    <w:name w:val="Заголовок №2 + 13 pt,Интервал 0 pt,Масштаб 100%"/>
    <w:basedOn w:val="CharStyle13"/>
    <w:rPr>
      <w:lang w:val="ru-RU" w:eastAsia="ru-RU" w:bidi="ru-RU"/>
      <w:sz w:val="26"/>
      <w:szCs w:val="26"/>
      <w:w w:val="100"/>
      <w:spacing w:val="6"/>
      <w:color w:val="000000"/>
      <w:position w:val="0"/>
    </w:rPr>
  </w:style>
  <w:style w:type="character" w:customStyle="1" w:styleId="CharStyle15">
    <w:name w:val="Заголовок №2"/>
    <w:basedOn w:val="CharStyle13"/>
    <w:rPr>
      <w:lang w:val="ru-RU" w:eastAsia="ru-RU" w:bidi="ru-RU"/>
      <w:u w:val="single"/>
      <w:color w:val="000000"/>
      <w:position w:val="0"/>
    </w:rPr>
  </w:style>
  <w:style w:type="character" w:customStyle="1" w:styleId="CharStyle17">
    <w:name w:val="Заголовок №1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Corbel" w:eastAsia="Corbel" w:hAnsi="Corbel" w:cs="Corbel"/>
      <w:spacing w:val="4"/>
    </w:rPr>
  </w:style>
  <w:style w:type="character" w:customStyle="1" w:styleId="CharStyle18">
    <w:name w:val="Заголовок №1"/>
    <w:basedOn w:val="CharStyle17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0">
    <w:name w:val="Основной текст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character" w:customStyle="1" w:styleId="CharStyle22">
    <w:name w:val="Основной текст (5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character" w:customStyle="1" w:styleId="CharStyle24">
    <w:name w:val="Основной текст (6)_"/>
    <w:basedOn w:val="DefaultParagraphFont"/>
    <w:link w:val="Style2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character" w:customStyle="1" w:styleId="CharStyle25">
    <w:name w:val="Основной текст (5) + 10 pt,Курсив,Интервал 0 pt"/>
    <w:basedOn w:val="CharStyle22"/>
    <w:rPr>
      <w:lang w:val="ru-RU" w:eastAsia="ru-RU" w:bidi="ru-RU"/>
      <w:i/>
      <w:iCs/>
      <w:sz w:val="20"/>
      <w:szCs w:val="20"/>
      <w:w w:val="100"/>
      <w:spacing w:val="-1"/>
      <w:color w:val="000000"/>
      <w:position w:val="0"/>
    </w:rPr>
  </w:style>
  <w:style w:type="character" w:customStyle="1" w:styleId="CharStyle26">
    <w:name w:val="Основной текст (5) + Полужирный,Интервал 0 pt"/>
    <w:basedOn w:val="CharStyle22"/>
    <w:rPr>
      <w:lang w:val="ru-RU" w:eastAsia="ru-RU" w:bidi="ru-RU"/>
      <w:b/>
      <w:bCs/>
      <w:w w:val="100"/>
      <w:spacing w:val="-1"/>
      <w:color w:val="000000"/>
      <w:position w:val="0"/>
    </w:rPr>
  </w:style>
  <w:style w:type="character" w:customStyle="1" w:styleId="CharStyle27">
    <w:name w:val="Основной текст (6) + Не полужирный,Интервал 0 pt"/>
    <w:basedOn w:val="CharStyle24"/>
    <w:rPr>
      <w:lang w:val="ru-RU" w:eastAsia="ru-RU" w:bidi="ru-RU"/>
      <w:b/>
      <w:bCs/>
      <w:w w:val="100"/>
      <w:spacing w:val="-2"/>
      <w:color w:val="000000"/>
      <w:position w:val="0"/>
    </w:rPr>
  </w:style>
  <w:style w:type="character" w:customStyle="1" w:styleId="CharStyle28">
    <w:name w:val="Основной текст + 9,5 pt,Интервал 0 pt"/>
    <w:basedOn w:val="CharStyle20"/>
    <w:rPr>
      <w:lang w:val="ru-RU" w:eastAsia="ru-RU" w:bidi="ru-RU"/>
      <w:sz w:val="19"/>
      <w:szCs w:val="19"/>
      <w:w w:val="100"/>
      <w:spacing w:val="-2"/>
      <w:color w:val="000000"/>
      <w:position w:val="0"/>
    </w:rPr>
  </w:style>
  <w:style w:type="character" w:customStyle="1" w:styleId="CharStyle30">
    <w:name w:val="Сноска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character" w:customStyle="1" w:styleId="CharStyle32">
    <w:name w:val="Подпись к таблице_"/>
    <w:basedOn w:val="DefaultParagraphFont"/>
    <w:link w:val="Style31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character" w:customStyle="1" w:styleId="CharStyle33">
    <w:name w:val="Подпись к таблице"/>
    <w:basedOn w:val="CharStyle32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34">
    <w:name w:val="Основной текст + 9,5 pt,Полужирный"/>
    <w:basedOn w:val="CharStyle20"/>
    <w:rPr>
      <w:lang w:val="ru-RU" w:eastAsia="ru-RU" w:bidi="ru-RU"/>
      <w:b/>
      <w:bCs/>
      <w:sz w:val="19"/>
      <w:szCs w:val="19"/>
      <w:w w:val="100"/>
      <w:color w:val="000000"/>
      <w:position w:val="0"/>
    </w:rPr>
  </w:style>
  <w:style w:type="character" w:customStyle="1" w:styleId="CharStyle35">
    <w:name w:val="Основной текст + 4 pt,Интервал 0 pt"/>
    <w:basedOn w:val="CharStyle20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36">
    <w:name w:val="Основной текст + 8,5 pt,Интервал 0 pt"/>
    <w:basedOn w:val="CharStyle20"/>
    <w:rPr>
      <w:lang w:val="en-US" w:eastAsia="en-US" w:bidi="en-US"/>
      <w:sz w:val="17"/>
      <w:szCs w:val="17"/>
      <w:w w:val="100"/>
      <w:spacing w:val="-4"/>
      <w:color w:val="000000"/>
      <w:position w:val="0"/>
    </w:rPr>
  </w:style>
  <w:style w:type="character" w:customStyle="1" w:styleId="CharStyle37">
    <w:name w:val="Основной текст (5) + Интервал 0 pt,Масштаб 70%"/>
    <w:basedOn w:val="CharStyle22"/>
    <w:rPr>
      <w:lang w:val="en-US" w:eastAsia="en-US" w:bidi="en-US"/>
      <w:w w:val="70"/>
      <w:spacing w:val="-7"/>
      <w:color w:val="000000"/>
      <w:position w:val="0"/>
    </w:rPr>
  </w:style>
  <w:style w:type="character" w:customStyle="1" w:styleId="CharStyle38">
    <w:name w:val="Основной текст (5) + Интервал 0 pt"/>
    <w:basedOn w:val="CharStyle22"/>
    <w:rPr>
      <w:lang w:val="ru-RU" w:eastAsia="ru-RU" w:bidi="ru-RU"/>
      <w:w w:val="100"/>
      <w:spacing w:val="2"/>
      <w:color w:val="000000"/>
      <w:position w:val="0"/>
    </w:rPr>
  </w:style>
  <w:style w:type="character" w:customStyle="1" w:styleId="CharStyle40">
    <w:name w:val="Основной текст (7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character" w:customStyle="1" w:styleId="CharStyle42">
    <w:name w:val="Основной текст (8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43">
    <w:name w:val="Основной текст + 11 pt,Интервал 0 pt"/>
    <w:basedOn w:val="CharStyle20"/>
    <w:rPr>
      <w:lang w:val="ru-RU" w:eastAsia="ru-RU" w:bidi="ru-RU"/>
      <w:sz w:val="22"/>
      <w:szCs w:val="22"/>
      <w:w w:val="100"/>
      <w:spacing w:val="-2"/>
      <w:color w:val="000000"/>
      <w:position w:val="0"/>
    </w:rPr>
  </w:style>
  <w:style w:type="character" w:customStyle="1" w:styleId="CharStyle45">
    <w:name w:val="Основной текст (9)_"/>
    <w:basedOn w:val="DefaultParagraphFont"/>
    <w:link w:val="Style44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5"/>
    </w:rPr>
  </w:style>
  <w:style w:type="character" w:customStyle="1" w:styleId="CharStyle46">
    <w:name w:val="Основной текст (9)"/>
    <w:basedOn w:val="CharStyle4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8">
    <w:name w:val="Основной текст (10)_"/>
    <w:basedOn w:val="DefaultParagraphFont"/>
    <w:link w:val="Style47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5"/>
    </w:rPr>
  </w:style>
  <w:style w:type="character" w:customStyle="1" w:styleId="CharStyle49">
    <w:name w:val="Основной текст + 8 pt,Полужирный,Интервал 0 pt"/>
    <w:basedOn w:val="CharStyle20"/>
    <w:rPr>
      <w:lang w:val="ru-RU" w:eastAsia="ru-RU" w:bidi="ru-RU"/>
      <w:b/>
      <w:bCs/>
      <w:sz w:val="16"/>
      <w:szCs w:val="16"/>
      <w:w w:val="100"/>
      <w:spacing w:val="-5"/>
      <w:color w:val="000000"/>
      <w:position w:val="0"/>
    </w:rPr>
  </w:style>
  <w:style w:type="character" w:customStyle="1" w:styleId="CharStyle50">
    <w:name w:val="Основной текст + 9,5 pt,Полужирный,Интервал 0 pt"/>
    <w:basedOn w:val="CharStyle20"/>
    <w:rPr>
      <w:lang w:val="ru-RU" w:eastAsia="ru-RU" w:bidi="ru-RU"/>
      <w:b/>
      <w:bCs/>
      <w:sz w:val="19"/>
      <w:szCs w:val="19"/>
      <w:w w:val="100"/>
      <w:spacing w:val="-3"/>
      <w:color w:val="000000"/>
      <w:position w:val="0"/>
    </w:rPr>
  </w:style>
  <w:style w:type="character" w:customStyle="1" w:styleId="CharStyle51">
    <w:name w:val="Основной текст (5)"/>
    <w:basedOn w:val="CharStyle22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53">
    <w:name w:val="Подпись к таблице (2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character" w:customStyle="1" w:styleId="CharStyle54">
    <w:name w:val="Подпись к таблице (2) + Полужирный,Интервал 0 pt"/>
    <w:basedOn w:val="CharStyle53"/>
    <w:rPr>
      <w:lang w:val="ru-RU" w:eastAsia="ru-RU" w:bidi="ru-RU"/>
      <w:b/>
      <w:bCs/>
      <w:u w:val="single"/>
      <w:w w:val="100"/>
      <w:spacing w:val="-3"/>
      <w:color w:val="000000"/>
      <w:position w:val="0"/>
    </w:rPr>
  </w:style>
  <w:style w:type="character" w:customStyle="1" w:styleId="CharStyle55">
    <w:name w:val="Подпись к таблице (2)"/>
    <w:basedOn w:val="CharStyle53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56">
    <w:name w:val="Основной текст"/>
    <w:basedOn w:val="CharStyle20"/>
    <w:rPr>
      <w:lang w:val="ru-RU" w:eastAsia="ru-RU" w:bidi="ru-RU"/>
      <w:w w:val="100"/>
      <w:color w:val="000000"/>
      <w:position w:val="0"/>
    </w:rPr>
  </w:style>
  <w:style w:type="character" w:customStyle="1" w:styleId="CharStyle58">
    <w:name w:val="Подпись к таблице (3)_"/>
    <w:basedOn w:val="DefaultParagraphFont"/>
    <w:link w:val="Style5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character" w:customStyle="1" w:styleId="CharStyle59">
    <w:name w:val="Подпись к таблице (3)"/>
    <w:basedOn w:val="CharStyle5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61">
    <w:name w:val="Подпись к таблице (4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character" w:customStyle="1" w:styleId="CharStyle62">
    <w:name w:val="Подпись к таблице (4) + Полужирный,Интервал 0 pt"/>
    <w:basedOn w:val="CharStyle61"/>
    <w:rPr>
      <w:lang w:val="ru-RU" w:eastAsia="ru-RU" w:bidi="ru-RU"/>
      <w:b/>
      <w:bCs/>
      <w:u w:val="single"/>
      <w:w w:val="100"/>
      <w:spacing w:val="-1"/>
      <w:color w:val="000000"/>
      <w:position w:val="0"/>
    </w:rPr>
  </w:style>
  <w:style w:type="character" w:customStyle="1" w:styleId="CharStyle63">
    <w:name w:val="Подпись к таблице (4) + Полужирный,Интервал 0 pt"/>
    <w:basedOn w:val="CharStyle61"/>
    <w:rPr>
      <w:lang w:val="ru-RU" w:eastAsia="ru-RU" w:bidi="ru-RU"/>
      <w:b/>
      <w:bCs/>
      <w:w w:val="100"/>
      <w:spacing w:val="-1"/>
      <w:color w:val="000000"/>
      <w:position w:val="0"/>
    </w:rPr>
  </w:style>
  <w:style w:type="character" w:customStyle="1" w:styleId="CharStyle64">
    <w:name w:val="Подпись к таблице (4)"/>
    <w:basedOn w:val="CharStyle61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65">
    <w:name w:val="Основной текст + 9 pt,Полужирный"/>
    <w:basedOn w:val="CharStyle20"/>
    <w:rPr>
      <w:lang w:val="ru-RU" w:eastAsia="ru-RU" w:bidi="ru-RU"/>
      <w:b/>
      <w:bCs/>
      <w:sz w:val="18"/>
      <w:szCs w:val="18"/>
      <w:w w:val="100"/>
      <w:color w:val="000000"/>
      <w:position w:val="0"/>
    </w:rPr>
  </w:style>
  <w:style w:type="character" w:customStyle="1" w:styleId="CharStyle66">
    <w:name w:val="Основной текст (5) + Полужирный,Интервал 0 pt"/>
    <w:basedOn w:val="CharStyle22"/>
    <w:rPr>
      <w:lang w:val="ru-RU" w:eastAsia="ru-RU" w:bidi="ru-RU"/>
      <w:b/>
      <w:bCs/>
      <w:u w:val="single"/>
      <w:w w:val="100"/>
      <w:spacing w:val="-1"/>
      <w:color w:val="000000"/>
      <w:position w:val="0"/>
    </w:rPr>
  </w:style>
  <w:style w:type="character" w:customStyle="1" w:styleId="CharStyle67">
    <w:name w:val="Основной текст + 9,5 pt,Интервал -1 pt"/>
    <w:basedOn w:val="CharStyle20"/>
    <w:rPr>
      <w:lang w:val="ru-RU" w:eastAsia="ru-RU" w:bidi="ru-RU"/>
      <w:sz w:val="19"/>
      <w:szCs w:val="19"/>
      <w:w w:val="100"/>
      <w:spacing w:val="-34"/>
      <w:color w:val="000000"/>
      <w:position w:val="0"/>
    </w:rPr>
  </w:style>
  <w:style w:type="character" w:customStyle="1" w:styleId="CharStyle69">
    <w:name w:val="Оглавление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character" w:customStyle="1" w:styleId="CharStyle70">
    <w:name w:val="Основной текст (5) + 4 pt,Интервал 0 pt"/>
    <w:basedOn w:val="CharStyle22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71">
    <w:name w:val="Сноска + Интервал 1 pt"/>
    <w:basedOn w:val="CharStyle30"/>
    <w:rPr>
      <w:lang w:val="ru-RU" w:eastAsia="ru-RU" w:bidi="ru-RU"/>
      <w:w w:val="100"/>
      <w:spacing w:val="2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FFFFFF"/>
      <w:jc w:val="center"/>
      <w:spacing w:after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Corbel" w:eastAsia="Corbel" w:hAnsi="Corbel" w:cs="Corbel"/>
      <w:spacing w:val="-1"/>
    </w:rPr>
  </w:style>
  <w:style w:type="paragraph" w:customStyle="1" w:styleId="Style12">
    <w:name w:val="Заголовок №2"/>
    <w:basedOn w:val="Normal"/>
    <w:link w:val="CharStyle13"/>
    <w:pPr>
      <w:widowControl w:val="0"/>
      <w:shd w:val="clear" w:color="auto" w:fill="FFFFFF"/>
      <w:outlineLvl w:val="1"/>
      <w:spacing w:line="418" w:lineRule="exact"/>
      <w:ind w:firstLine="2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w w:val="66"/>
      <w:spacing w:val="13"/>
    </w:rPr>
  </w:style>
  <w:style w:type="paragraph" w:customStyle="1" w:styleId="Style16">
    <w:name w:val="Заголовок №1"/>
    <w:basedOn w:val="Normal"/>
    <w:link w:val="CharStyle17"/>
    <w:pPr>
      <w:widowControl w:val="0"/>
      <w:shd w:val="clear" w:color="auto" w:fill="FFFFFF"/>
      <w:outlineLvl w:val="0"/>
      <w:spacing w:before="120" w:after="4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orbel" w:eastAsia="Corbel" w:hAnsi="Corbel" w:cs="Corbel"/>
      <w:spacing w:val="4"/>
    </w:rPr>
  </w:style>
  <w:style w:type="paragraph" w:customStyle="1" w:styleId="Style19">
    <w:name w:val="Основной текст"/>
    <w:basedOn w:val="Normal"/>
    <w:link w:val="CharStyle20"/>
    <w:pPr>
      <w:widowControl w:val="0"/>
      <w:shd w:val="clear" w:color="auto" w:fill="FFFFFF"/>
      <w:jc w:val="both"/>
      <w:spacing w:before="780" w:line="41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"/>
    </w:rPr>
  </w:style>
  <w:style w:type="paragraph" w:customStyle="1" w:styleId="Style21">
    <w:name w:val="Основной текст (5)"/>
    <w:basedOn w:val="Normal"/>
    <w:link w:val="CharStyle22"/>
    <w:pPr>
      <w:widowControl w:val="0"/>
      <w:shd w:val="clear" w:color="auto" w:fill="FFFFFF"/>
      <w:jc w:val="center"/>
      <w:spacing w:after="180" w:line="254" w:lineRule="exact"/>
      <w:ind w:hanging="124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paragraph" w:customStyle="1" w:styleId="Style23">
    <w:name w:val="Основной текст (6)"/>
    <w:basedOn w:val="Normal"/>
    <w:link w:val="CharStyle24"/>
    <w:pPr>
      <w:widowControl w:val="0"/>
      <w:shd w:val="clear" w:color="auto" w:fill="FFFFFF"/>
      <w:spacing w:line="254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paragraph" w:customStyle="1" w:styleId="Style29">
    <w:name w:val="Сноска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paragraph" w:customStyle="1" w:styleId="Style31">
    <w:name w:val="Подпись к таблице"/>
    <w:basedOn w:val="Normal"/>
    <w:link w:val="CharStyle3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paragraph" w:customStyle="1" w:styleId="Style39">
    <w:name w:val="Основной текст (7)"/>
    <w:basedOn w:val="Normal"/>
    <w:link w:val="CharStyle40"/>
    <w:pPr>
      <w:widowControl w:val="0"/>
      <w:shd w:val="clear" w:color="auto" w:fill="FFFFFF"/>
      <w:jc w:val="both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paragraph" w:customStyle="1" w:styleId="Style41">
    <w:name w:val="Основной текст (8)"/>
    <w:basedOn w:val="Normal"/>
    <w:link w:val="CharStyle42"/>
    <w:pPr>
      <w:widowControl w:val="0"/>
      <w:shd w:val="clear" w:color="auto" w:fill="FFFFFF"/>
      <w:jc w:val="center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44">
    <w:name w:val="Основной текст (9)"/>
    <w:basedOn w:val="Normal"/>
    <w:link w:val="CharStyle45"/>
    <w:pPr>
      <w:widowControl w:val="0"/>
      <w:shd w:val="clear" w:color="auto" w:fill="FFFFFF"/>
      <w:jc w:val="center"/>
      <w:spacing w:before="420" w:after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5"/>
    </w:rPr>
  </w:style>
  <w:style w:type="paragraph" w:customStyle="1" w:styleId="Style47">
    <w:name w:val="Основной текст (10)"/>
    <w:basedOn w:val="Normal"/>
    <w:link w:val="CharStyle48"/>
    <w:pPr>
      <w:widowControl w:val="0"/>
      <w:shd w:val="clear" w:color="auto" w:fill="FFFFFF"/>
      <w:jc w:val="center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5"/>
    </w:rPr>
  </w:style>
  <w:style w:type="paragraph" w:customStyle="1" w:styleId="Style52">
    <w:name w:val="Подпись к таблице (2)"/>
    <w:basedOn w:val="Normal"/>
    <w:link w:val="CharStyle53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2"/>
    </w:rPr>
  </w:style>
  <w:style w:type="paragraph" w:customStyle="1" w:styleId="Style57">
    <w:name w:val="Подпись к таблице (3)"/>
    <w:basedOn w:val="Normal"/>
    <w:link w:val="CharStyle58"/>
    <w:pPr>
      <w:widowControl w:val="0"/>
      <w:shd w:val="clear" w:color="auto" w:fill="FFFFFF"/>
      <w:spacing w:line="283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3"/>
    </w:rPr>
  </w:style>
  <w:style w:type="paragraph" w:customStyle="1" w:styleId="Style60">
    <w:name w:val="Подпись к таблице (4)"/>
    <w:basedOn w:val="Normal"/>
    <w:link w:val="CharStyle6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  <w:style w:type="paragraph" w:customStyle="1" w:styleId="Style68">
    <w:name w:val="Оглавление"/>
    <w:basedOn w:val="Normal"/>
    <w:link w:val="CharStyle69"/>
    <w:pPr>
      <w:widowControl w:val="0"/>
      <w:shd w:val="clear" w:color="auto" w:fill="FFFFFF"/>
      <w:jc w:val="both"/>
      <w:spacing w:before="240" w:line="293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