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BF" w:rsidRDefault="00A56FBF" w:rsidP="00A5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Настройка подключения регистратора выбытия к АСУЛОН</w:t>
      </w:r>
    </w:p>
    <w:p w:rsidR="00A56FBF" w:rsidRDefault="00A56FBF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статический внешний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56F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адрес;</w:t>
      </w:r>
    </w:p>
    <w:p w:rsidR="00A56FBF" w:rsidRDefault="00A56FBF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Подключить и настроить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Необходимо произвести настройку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A56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73EB7">
        <w:rPr>
          <w:rFonts w:ascii="Times New Roman" w:hAnsi="Times New Roman" w:cs="Times New Roman"/>
          <w:sz w:val="24"/>
          <w:szCs w:val="24"/>
        </w:rPr>
        <w:t>моста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en-US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FBF">
        <w:rPr>
          <w:rFonts w:ascii="Times New Roman" w:hAnsi="Times New Roman" w:cs="Times New Roman"/>
          <w:sz w:val="24"/>
          <w:szCs w:val="24"/>
        </w:rPr>
        <w:t xml:space="preserve">(Аптечным пунктам, </w:t>
      </w:r>
      <w:r>
        <w:rPr>
          <w:rFonts w:ascii="Times New Roman" w:hAnsi="Times New Roman" w:cs="Times New Roman"/>
          <w:sz w:val="24"/>
          <w:szCs w:val="24"/>
        </w:rPr>
        <w:t xml:space="preserve">которые получили регистратор выбытия «Штрих-м», необходимо докупить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микротик</w:t>
      </w:r>
      <w:proofErr w:type="spellEnd"/>
      <w:r w:rsidRPr="00A56F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13F" w:rsidRDefault="00E73EB7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подключить компьютер(ы)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E7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Client</w:t>
      </w:r>
    </w:p>
    <w:p w:rsidR="00A56FBF" w:rsidRDefault="0073513F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Поддключить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B7">
        <w:rPr>
          <w:rFonts w:ascii="Times New Roman" w:hAnsi="Times New Roman" w:cs="Times New Roman"/>
          <w:sz w:val="24"/>
          <w:szCs w:val="24"/>
        </w:rPr>
        <w:t xml:space="preserve">регистратор выбытия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B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73EB7"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="00E73EB7">
        <w:rPr>
          <w:rFonts w:ascii="Times New Roman" w:hAnsi="Times New Roman" w:cs="Times New Roman"/>
          <w:sz w:val="24"/>
          <w:szCs w:val="24"/>
        </w:rPr>
        <w:t>;</w:t>
      </w:r>
    </w:p>
    <w:p w:rsidR="00E73EB7" w:rsidRDefault="00E73EB7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Задать статический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73E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адрес для регистратора выбытия внутри </w:t>
      </w:r>
      <w:r w:rsidR="00243B4D">
        <w:rPr>
          <w:rFonts w:ascii="Times New Roman" w:hAnsi="Times New Roman" w:cs="Times New Roman"/>
          <w:sz w:val="24"/>
          <w:szCs w:val="24"/>
        </w:rPr>
        <w:t xml:space="preserve">локальной </w:t>
      </w:r>
      <w:r>
        <w:rPr>
          <w:rFonts w:ascii="Times New Roman" w:hAnsi="Times New Roman" w:cs="Times New Roman"/>
          <w:sz w:val="24"/>
          <w:szCs w:val="24"/>
        </w:rPr>
        <w:t>сети;</w:t>
      </w:r>
    </w:p>
    <w:p w:rsidR="00E73EB7" w:rsidRDefault="00E73EB7" w:rsidP="0073513F">
      <w:pPr>
        <w:pStyle w:val="a3"/>
        <w:numPr>
          <w:ilvl w:val="0"/>
          <w:numId w:val="1"/>
        </w:numPr>
        <w:spacing w:after="8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пробро</w:t>
      </w:r>
      <w:r w:rsidR="004F1BD3">
        <w:rPr>
          <w:rFonts w:ascii="Times New Roman" w:hAnsi="Times New Roman" w:cs="Times New Roman"/>
          <w:sz w:val="24"/>
          <w:szCs w:val="24"/>
        </w:rPr>
        <w:t>с порта</w:t>
      </w:r>
      <w:r w:rsidR="00243B4D">
        <w:rPr>
          <w:rFonts w:ascii="Times New Roman" w:hAnsi="Times New Roman" w:cs="Times New Roman"/>
          <w:sz w:val="24"/>
          <w:szCs w:val="24"/>
        </w:rPr>
        <w:t xml:space="preserve"> 8443</w:t>
      </w:r>
      <w:r w:rsidR="00A9465B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="00A9465B">
        <w:rPr>
          <w:rFonts w:ascii="Times New Roman" w:hAnsi="Times New Roman" w:cs="Times New Roman"/>
          <w:sz w:val="24"/>
          <w:szCs w:val="24"/>
        </w:rPr>
        <w:t>Атол</w:t>
      </w:r>
      <w:proofErr w:type="spellEnd"/>
      <w:r w:rsidR="00A9465B">
        <w:rPr>
          <w:rFonts w:ascii="Times New Roman" w:hAnsi="Times New Roman" w:cs="Times New Roman"/>
          <w:sz w:val="24"/>
          <w:szCs w:val="24"/>
        </w:rPr>
        <w:t>) или 8080 (для штрих-м)</w:t>
      </w:r>
      <w:r w:rsidR="00336741">
        <w:rPr>
          <w:rFonts w:ascii="Times New Roman" w:hAnsi="Times New Roman" w:cs="Times New Roman"/>
          <w:sz w:val="24"/>
          <w:szCs w:val="24"/>
        </w:rPr>
        <w:t xml:space="preserve"> </w:t>
      </w:r>
      <w:r w:rsidR="00243B4D">
        <w:rPr>
          <w:rFonts w:ascii="Times New Roman" w:hAnsi="Times New Roman" w:cs="Times New Roman"/>
          <w:sz w:val="24"/>
          <w:szCs w:val="24"/>
        </w:rPr>
        <w:t xml:space="preserve">на маршрутизаторе к которому подключен </w:t>
      </w:r>
      <w:proofErr w:type="gramStart"/>
      <w:r w:rsidR="00243B4D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4F1BD3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4F1BD3">
        <w:rPr>
          <w:rFonts w:ascii="Times New Roman" w:hAnsi="Times New Roman" w:cs="Times New Roman"/>
          <w:sz w:val="24"/>
          <w:szCs w:val="24"/>
        </w:rPr>
        <w:t xml:space="preserve"> регистратора выбытия;</w:t>
      </w:r>
    </w:p>
    <w:p w:rsidR="004F1BD3" w:rsidRDefault="004F1BD3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Настроить регистратор выбытия в АСУЛОН;</w:t>
      </w:r>
    </w:p>
    <w:p w:rsidR="004F1BD3" w:rsidRDefault="004F1BD3" w:rsidP="0073513F">
      <w:pPr>
        <w:pStyle w:val="a3"/>
        <w:numPr>
          <w:ilvl w:val="1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Авторизуемся в АСУЛОН;</w:t>
      </w:r>
    </w:p>
    <w:p w:rsidR="004F1BD3" w:rsidRDefault="004F1BD3" w:rsidP="0073513F">
      <w:pPr>
        <w:pStyle w:val="a3"/>
        <w:numPr>
          <w:ilvl w:val="1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в: Рецепты -</w:t>
      </w:r>
      <w:r w:rsidRPr="004F1BD3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Маркировка -</w:t>
      </w:r>
      <w:r w:rsidRPr="004F1BD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Регистратор выбытия (РВ) -</w:t>
      </w:r>
      <w:r w:rsidRPr="004F1BD3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Настройка РВ;</w:t>
      </w:r>
    </w:p>
    <w:p w:rsidR="0073513F" w:rsidRPr="007C0CE4" w:rsidRDefault="004F1BD3" w:rsidP="007C0CE4">
      <w:pPr>
        <w:pStyle w:val="a3"/>
        <w:numPr>
          <w:ilvl w:val="1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модель Регистратора выбытия («АТОЛ» или «Штрих-М»)</w:t>
      </w:r>
      <w:r w:rsidR="007C0CE4">
        <w:rPr>
          <w:rFonts w:ascii="Times New Roman" w:hAnsi="Times New Roman" w:cs="Times New Roman"/>
          <w:sz w:val="24"/>
          <w:szCs w:val="24"/>
        </w:rPr>
        <w:t xml:space="preserve">. </w:t>
      </w:r>
      <w:r w:rsidR="0073513F" w:rsidRPr="007C0CE4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73513F" w:rsidRPr="007C0CE4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="0073513F" w:rsidRPr="007C0CE4">
        <w:rPr>
          <w:rFonts w:ascii="Times New Roman" w:hAnsi="Times New Roman" w:cs="Times New Roman"/>
          <w:sz w:val="24"/>
          <w:szCs w:val="24"/>
        </w:rPr>
        <w:t xml:space="preserve">-адрес необходимо внести внешний </w:t>
      </w:r>
      <w:proofErr w:type="spellStart"/>
      <w:r w:rsidR="0073513F" w:rsidRPr="007C0CE4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="0073513F" w:rsidRPr="007C0CE4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7C0CE4" w:rsidRPr="007C0CE4">
        <w:rPr>
          <w:rFonts w:ascii="Times New Roman" w:hAnsi="Times New Roman" w:cs="Times New Roman"/>
          <w:sz w:val="24"/>
          <w:szCs w:val="24"/>
        </w:rPr>
        <w:t>маршрутизатора из пункта 6</w:t>
      </w:r>
      <w:r w:rsidR="00243B4D">
        <w:rPr>
          <w:rFonts w:ascii="Times New Roman" w:hAnsi="Times New Roman" w:cs="Times New Roman"/>
          <w:sz w:val="24"/>
          <w:szCs w:val="24"/>
        </w:rPr>
        <w:t>. В поле порт указываем</w:t>
      </w:r>
      <w:r w:rsidR="007C0CE4">
        <w:rPr>
          <w:rFonts w:ascii="Times New Roman" w:hAnsi="Times New Roman" w:cs="Times New Roman"/>
          <w:sz w:val="24"/>
          <w:szCs w:val="24"/>
        </w:rPr>
        <w:t xml:space="preserve"> </w:t>
      </w:r>
      <w:r w:rsidR="00A9465B">
        <w:rPr>
          <w:rFonts w:ascii="Times New Roman" w:hAnsi="Times New Roman" w:cs="Times New Roman"/>
          <w:sz w:val="24"/>
          <w:szCs w:val="24"/>
        </w:rPr>
        <w:t xml:space="preserve">8443 (для </w:t>
      </w:r>
      <w:proofErr w:type="spellStart"/>
      <w:r w:rsidR="00A9465B">
        <w:rPr>
          <w:rFonts w:ascii="Times New Roman" w:hAnsi="Times New Roman" w:cs="Times New Roman"/>
          <w:sz w:val="24"/>
          <w:szCs w:val="24"/>
        </w:rPr>
        <w:t>Атол</w:t>
      </w:r>
      <w:proofErr w:type="spellEnd"/>
      <w:r w:rsidR="00A9465B">
        <w:rPr>
          <w:rFonts w:ascii="Times New Roman" w:hAnsi="Times New Roman" w:cs="Times New Roman"/>
          <w:sz w:val="24"/>
          <w:szCs w:val="24"/>
        </w:rPr>
        <w:t>) или 8080 (для штрих-м)</w:t>
      </w:r>
      <w:bookmarkStart w:id="0" w:name="_GoBack"/>
      <w:bookmarkEnd w:id="0"/>
      <w:r w:rsidRPr="007C0CE4">
        <w:rPr>
          <w:rFonts w:ascii="Times New Roman" w:hAnsi="Times New Roman" w:cs="Times New Roman"/>
          <w:sz w:val="24"/>
          <w:szCs w:val="24"/>
        </w:rPr>
        <w:t>;</w:t>
      </w:r>
    </w:p>
    <w:p w:rsidR="0073513F" w:rsidRDefault="0073513F" w:rsidP="0073513F">
      <w:pPr>
        <w:pStyle w:val="a3"/>
        <w:spacing w:after="8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F1BD3" w:rsidRPr="0073513F" w:rsidRDefault="004F1BD3" w:rsidP="0073513F">
      <w:pPr>
        <w:spacing w:after="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3AA959" wp14:editId="067F8870">
            <wp:extent cx="5953125" cy="1769745"/>
            <wp:effectExtent l="0" t="0" r="952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422" cy="179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CE4" w:rsidRDefault="004F1BD3" w:rsidP="004F1BD3">
      <w:pPr>
        <w:pStyle w:val="a3"/>
        <w:numPr>
          <w:ilvl w:val="0"/>
          <w:numId w:val="1"/>
        </w:numPr>
        <w:spacing w:after="8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Просматриваем информацию регистратора выбытия:</w:t>
      </w:r>
    </w:p>
    <w:p w:rsidR="004F1BD3" w:rsidRDefault="004F1BD3" w:rsidP="007C0CE4">
      <w:pPr>
        <w:pStyle w:val="a3"/>
        <w:spacing w:after="8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CC42FC" wp14:editId="3832C6E4">
            <wp:extent cx="3867150" cy="276809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58" cy="277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D3" w:rsidRDefault="004F1BD3" w:rsidP="004F1BD3">
      <w:pPr>
        <w:pStyle w:val="a3"/>
        <w:numPr>
          <w:ilvl w:val="0"/>
          <w:numId w:val="1"/>
        </w:numPr>
        <w:spacing w:after="8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просмотра информации выбираем пункт «Тестовая регистрация выбытия»;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D92FA" wp14:editId="300C6BAB">
            <wp:extent cx="5940425" cy="1580111"/>
            <wp:effectExtent l="0" t="0" r="3175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D3" w:rsidRDefault="004F1BD3" w:rsidP="007C0CE4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тестового выбытия заходим в ЛК «Честный знак»</w:t>
      </w:r>
      <w:r w:rsidR="00D178AD">
        <w:rPr>
          <w:rFonts w:ascii="Times New Roman" w:hAnsi="Times New Roman" w:cs="Times New Roman"/>
          <w:sz w:val="24"/>
          <w:szCs w:val="24"/>
        </w:rPr>
        <w:t xml:space="preserve">, авторизуемся через УКЭП, </w:t>
      </w:r>
      <w:r>
        <w:rPr>
          <w:rFonts w:ascii="Times New Roman" w:hAnsi="Times New Roman" w:cs="Times New Roman"/>
          <w:sz w:val="24"/>
          <w:szCs w:val="24"/>
        </w:rPr>
        <w:t>выбираем «Реестр документов»;</w:t>
      </w:r>
    </w:p>
    <w:p w:rsidR="007C0CE4" w:rsidRDefault="004F1BD3" w:rsidP="007C0CE4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 успешное тестовое выбытие;</w:t>
      </w:r>
    </w:p>
    <w:p w:rsidR="004F1BD3" w:rsidRPr="007C0CE4" w:rsidRDefault="004F1BD3" w:rsidP="007C0CE4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7C0CE4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3BBBEAD7" wp14:editId="3E8E7EAA">
            <wp:extent cx="5940425" cy="7486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CE4" w:rsidRDefault="007C0CE4" w:rsidP="00E73E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CE4" w:rsidRDefault="007C0CE4" w:rsidP="00E73E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B7" w:rsidRPr="00E73EB7" w:rsidRDefault="00E73EB7" w:rsidP="00E73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EB7">
        <w:rPr>
          <w:rFonts w:ascii="Times New Roman" w:hAnsi="Times New Roman" w:cs="Times New Roman"/>
          <w:b/>
          <w:sz w:val="24"/>
          <w:szCs w:val="24"/>
        </w:rPr>
        <w:t xml:space="preserve">Схема подключения: </w:t>
      </w:r>
    </w:p>
    <w:p w:rsidR="00E73EB7" w:rsidRDefault="00D33493" w:rsidP="00243B4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334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1145" cy="5259422"/>
            <wp:effectExtent l="0" t="0" r="0" b="0"/>
            <wp:docPr id="4" name="Рисунок 4" descr="C:\Users\titovis\Desktop\схема подключа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ovis\Desktop\схема подключалог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420" cy="526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B7" w:rsidRDefault="00391365" w:rsidP="00E73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Необходимая модель</w:t>
      </w:r>
      <w:r w:rsidR="00E73EB7" w:rsidRPr="00E73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3EB7" w:rsidRPr="00E73EB7">
        <w:rPr>
          <w:rFonts w:ascii="Times New Roman" w:hAnsi="Times New Roman" w:cs="Times New Roman"/>
          <w:b/>
          <w:sz w:val="24"/>
          <w:szCs w:val="24"/>
        </w:rPr>
        <w:t>микротик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E73EB7" w:rsidRPr="00E73E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574C3E" w:rsidRPr="00574C3E">
        <w:rPr>
          <w:rFonts w:ascii="Times New Roman" w:hAnsi="Times New Roman" w:cs="Times New Roman"/>
          <w:iCs/>
          <w:color w:val="000000"/>
          <w:sz w:val="24"/>
          <w:szCs w:val="24"/>
        </w:rPr>
        <w:t>Mikrotik</w:t>
      </w:r>
      <w:proofErr w:type="spellEnd"/>
      <w:r w:rsidR="00574C3E" w:rsidRPr="00574C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574C3E" w:rsidRPr="00574C3E">
        <w:rPr>
          <w:rFonts w:ascii="Times New Roman" w:hAnsi="Times New Roman" w:cs="Times New Roman"/>
          <w:iCs/>
          <w:color w:val="000000"/>
          <w:sz w:val="24"/>
          <w:szCs w:val="24"/>
        </w:rPr>
        <w:t>hAP</w:t>
      </w:r>
      <w:proofErr w:type="spellEnd"/>
      <w:r w:rsidR="00574C3E" w:rsidRPr="00574C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(RB951UI-2nD)</w:t>
      </w:r>
      <w:r w:rsidR="00574C3E">
        <w:rPr>
          <w:rFonts w:ascii="MuseoSans" w:hAnsi="MuseoSans"/>
          <w:i/>
          <w:iCs/>
          <w:color w:val="000000"/>
          <w:sz w:val="21"/>
          <w:szCs w:val="21"/>
        </w:rPr>
        <w:t> </w:t>
      </w:r>
      <w:r w:rsidR="00E73EB7" w:rsidRPr="00E73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773" w:rsidRDefault="00763773" w:rsidP="0076377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63773">
        <w:rPr>
          <w:rFonts w:ascii="Times New Roman" w:hAnsi="Times New Roman" w:cs="Times New Roman"/>
          <w:b/>
          <w:color w:val="FF0000"/>
          <w:sz w:val="36"/>
          <w:szCs w:val="36"/>
        </w:rPr>
        <w:t>ОБРАТИТЕ ВНИМАНИЕ!</w:t>
      </w:r>
    </w:p>
    <w:p w:rsidR="00763773" w:rsidRPr="00763773" w:rsidRDefault="00763773" w:rsidP="007637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успешного просмотра результатов тестовых выбытий, вы должны иметь УКЭП и быть зарегистрированы в личном кабинете </w:t>
      </w:r>
      <w:r w:rsidR="00F1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сайте) </w:t>
      </w:r>
      <w:r w:rsidRPr="00763773">
        <w:rPr>
          <w:rFonts w:ascii="Times New Roman" w:hAnsi="Times New Roman" w:cs="Times New Roman"/>
          <w:color w:val="000000" w:themeColor="text1"/>
          <w:sz w:val="28"/>
          <w:szCs w:val="28"/>
        </w:rPr>
        <w:t>«Честный знак».</w:t>
      </w:r>
    </w:p>
    <w:sectPr w:rsidR="00763773" w:rsidRPr="00763773" w:rsidSect="00243B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1D4A"/>
    <w:multiLevelType w:val="multilevel"/>
    <w:tmpl w:val="5F248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1D"/>
    <w:rsid w:val="00120D1D"/>
    <w:rsid w:val="00243B4D"/>
    <w:rsid w:val="00336741"/>
    <w:rsid w:val="00391365"/>
    <w:rsid w:val="004F1BD3"/>
    <w:rsid w:val="00574C3E"/>
    <w:rsid w:val="0073513F"/>
    <w:rsid w:val="00763773"/>
    <w:rsid w:val="007C0CE4"/>
    <w:rsid w:val="008F7DE7"/>
    <w:rsid w:val="00A56FBF"/>
    <w:rsid w:val="00A9465B"/>
    <w:rsid w:val="00B806DF"/>
    <w:rsid w:val="00C75286"/>
    <w:rsid w:val="00D178AD"/>
    <w:rsid w:val="00D33493"/>
    <w:rsid w:val="00E73EB7"/>
    <w:rsid w:val="00F1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CD10"/>
  <w15:chartTrackingRefBased/>
  <w15:docId w15:val="{9916DB41-3893-4775-8F20-8D51988E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Иван Сергеевич Титов</cp:lastModifiedBy>
  <cp:revision>5</cp:revision>
  <dcterms:created xsi:type="dcterms:W3CDTF">2019-10-08T14:39:00Z</dcterms:created>
  <dcterms:modified xsi:type="dcterms:W3CDTF">2019-10-22T14:51:00Z</dcterms:modified>
</cp:coreProperties>
</file>